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B2" w:rsidRPr="00E52228" w:rsidRDefault="00141AB2" w:rsidP="00141AB2">
      <w:pPr>
        <w:pStyle w:val="Naslov3"/>
        <w:shd w:val="clear" w:color="auto" w:fill="FFFFFF"/>
        <w:spacing w:before="300" w:beforeAutospacing="0" w:after="150" w:afterAutospacing="0"/>
        <w:rPr>
          <w:b w:val="0"/>
          <w:bCs w:val="0"/>
          <w:color w:val="333333"/>
          <w:sz w:val="36"/>
          <w:szCs w:val="36"/>
        </w:rPr>
      </w:pPr>
      <w:r w:rsidRPr="00E52228">
        <w:rPr>
          <w:b w:val="0"/>
          <w:bCs w:val="0"/>
          <w:color w:val="333333"/>
          <w:sz w:val="36"/>
          <w:szCs w:val="36"/>
        </w:rPr>
        <w:t>ISPITNA LITERATURA ZA PREDMET PRETKLINIČKA ORALNA KIRURGIJA</w:t>
      </w:r>
    </w:p>
    <w:p w:rsidR="00141AB2" w:rsidRPr="00E52228" w:rsidRDefault="00141AB2" w:rsidP="00141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3F4448E9" wp14:editId="39ADE537">
            <wp:extent cx="2562225" cy="1724025"/>
            <wp:effectExtent l="19050" t="0" r="9525" b="0"/>
            <wp:docPr id="4" name="Picture 4" descr="https://www.sfzg.unizg.hr/images/50002425/old_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fzg.unizg.hr/images/50002425/old_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p w:rsidR="00141AB2" w:rsidRPr="00E52228" w:rsidRDefault="00141AB2" w:rsidP="00141AB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ISPITNA LITERATURA ZA PREDMET PRETKLINIČKA ORALNA KIRURGIJA</w:t>
      </w:r>
    </w:p>
    <w:p w:rsidR="00141AB2" w:rsidRPr="00E52228" w:rsidRDefault="00141AB2" w:rsidP="00141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41AB2" w:rsidRPr="00E52228" w:rsidRDefault="00141AB2" w:rsidP="00141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41AB2" w:rsidRPr="00E52228" w:rsidRDefault="00141AB2" w:rsidP="00141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41AB2" w:rsidRPr="00E52228" w:rsidRDefault="00141AB2" w:rsidP="00141AB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 </w:t>
      </w:r>
    </w:p>
    <w:p w:rsidR="00141AB2" w:rsidRPr="00E52228" w:rsidRDefault="00141AB2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proofErr w:type="spellStart"/>
      <w:r w:rsidRPr="00E52228">
        <w:rPr>
          <w:rFonts w:ascii="Times New Roman" w:eastAsia="Times New Roman" w:hAnsi="Times New Roman" w:cs="Times New Roman"/>
          <w:color w:val="333333"/>
        </w:rPr>
        <w:t>Miše</w:t>
      </w:r>
      <w:proofErr w:type="spellEnd"/>
      <w:r w:rsidRPr="00E52228">
        <w:rPr>
          <w:rFonts w:ascii="Times New Roman" w:eastAsia="Times New Roman" w:hAnsi="Times New Roman" w:cs="Times New Roman"/>
          <w:color w:val="333333"/>
        </w:rPr>
        <w:t xml:space="preserve"> I. Oralna kirurgija. Medicinska naklada. Zagreb;1991.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17.-51.str. Primijenjena anatomija oralnog područja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53.-70.str. Anestezija, analgezija i reanimacija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91.-123.str. Lokalna anestezija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125.-180.str. Vađenje zuba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372.-378.str. Otvarači</w:t>
      </w:r>
    </w:p>
    <w:p w:rsidR="00141AB2" w:rsidRPr="00E52228" w:rsidRDefault="00141AB2" w:rsidP="00E52228">
      <w:pPr>
        <w:shd w:val="clear" w:color="auto" w:fill="FFFFFF"/>
        <w:spacing w:after="0" w:line="300" w:lineRule="atLeast"/>
        <w:ind w:firstLine="60"/>
        <w:rPr>
          <w:rFonts w:ascii="Times New Roman" w:eastAsia="Times New Roman" w:hAnsi="Times New Roman" w:cs="Times New Roman"/>
          <w:color w:val="333333"/>
        </w:rPr>
      </w:pPr>
    </w:p>
    <w:p w:rsidR="00141AB2" w:rsidRPr="00E52228" w:rsidRDefault="00141AB2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proofErr w:type="spellStart"/>
      <w:r w:rsidRPr="00E52228">
        <w:rPr>
          <w:rFonts w:ascii="Times New Roman" w:eastAsia="Times New Roman" w:hAnsi="Times New Roman" w:cs="Times New Roman"/>
          <w:color w:val="333333"/>
        </w:rPr>
        <w:t>Hupp</w:t>
      </w:r>
      <w:proofErr w:type="spellEnd"/>
      <w:r w:rsidRPr="00E52228">
        <w:rPr>
          <w:rFonts w:ascii="Times New Roman" w:eastAsia="Times New Roman" w:hAnsi="Times New Roman" w:cs="Times New Roman"/>
          <w:color w:val="333333"/>
        </w:rPr>
        <w:t xml:space="preserve"> JR, </w:t>
      </w:r>
      <w:proofErr w:type="spellStart"/>
      <w:r w:rsidRPr="00E52228">
        <w:rPr>
          <w:rFonts w:ascii="Times New Roman" w:eastAsia="Times New Roman" w:hAnsi="Times New Roman" w:cs="Times New Roman"/>
          <w:color w:val="333333"/>
        </w:rPr>
        <w:t>Ellis</w:t>
      </w:r>
      <w:proofErr w:type="spellEnd"/>
      <w:r w:rsidRPr="00E52228">
        <w:rPr>
          <w:rFonts w:ascii="Times New Roman" w:eastAsia="Times New Roman" w:hAnsi="Times New Roman" w:cs="Times New Roman"/>
          <w:color w:val="333333"/>
        </w:rPr>
        <w:t xml:space="preserve"> III E, Tucker MR. Contemporary Oral and Maxillofacial Surgery. Mosby-Elsevier. St.Louis;2008.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3.-69.str. Principles of surgery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73.-126.str. Principles of Exodontia</w:t>
      </w:r>
    </w:p>
    <w:p w:rsidR="00141AB2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179.-199.str. Principles of Exodontia</w:t>
      </w:r>
    </w:p>
    <w:p w:rsidR="00141AB2" w:rsidRPr="00E52228" w:rsidRDefault="00141AB2" w:rsidP="00E52228">
      <w:pPr>
        <w:shd w:val="clear" w:color="auto" w:fill="FFFFFF"/>
        <w:spacing w:after="0" w:line="300" w:lineRule="atLeast"/>
        <w:ind w:firstLine="60"/>
        <w:rPr>
          <w:rFonts w:ascii="Times New Roman" w:eastAsia="Times New Roman" w:hAnsi="Times New Roman" w:cs="Times New Roman"/>
          <w:color w:val="333333"/>
        </w:rPr>
      </w:pPr>
    </w:p>
    <w:p w:rsidR="00141AB2" w:rsidRPr="00E52228" w:rsidRDefault="00141AB2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Knežević G. i suradnici. Oralna kirurgija 2. Medicinska naklada. Zagreb;2003.</w:t>
      </w:r>
    </w:p>
    <w:p w:rsidR="00E52228" w:rsidRPr="00E52228" w:rsidRDefault="00141AB2" w:rsidP="00E52228">
      <w:pPr>
        <w:numPr>
          <w:ilvl w:val="1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eastAsia="Times New Roman" w:hAnsi="Times New Roman" w:cs="Times New Roman"/>
          <w:color w:val="333333"/>
        </w:rPr>
        <w:t>1.-53.str. Povijest oralne kirurgije</w:t>
      </w:r>
    </w:p>
    <w:p w:rsidR="00E52228" w:rsidRPr="00E52228" w:rsidRDefault="00E52228" w:rsidP="00E52228">
      <w:pPr>
        <w:shd w:val="clear" w:color="auto" w:fill="FFFFFF"/>
        <w:spacing w:after="0" w:line="300" w:lineRule="atLeast"/>
        <w:ind w:left="750"/>
        <w:rPr>
          <w:rFonts w:ascii="Times New Roman" w:eastAsia="Times New Roman" w:hAnsi="Times New Roman" w:cs="Times New Roman"/>
          <w:color w:val="333333"/>
        </w:rPr>
      </w:pPr>
    </w:p>
    <w:p w:rsidR="00E52228" w:rsidRPr="00E52228" w:rsidRDefault="00E52228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hAnsi="Times New Roman" w:cs="Times New Roman"/>
        </w:rPr>
        <w:t xml:space="preserve">Gabrić D. I sur. Lokalna anestezija u dentalnoj medicini. Medicinska naklada. Zagreb;2015. </w:t>
      </w:r>
    </w:p>
    <w:p w:rsidR="00E52228" w:rsidRPr="00E52228" w:rsidRDefault="00E52228" w:rsidP="00E52228">
      <w:pPr>
        <w:shd w:val="clear" w:color="auto" w:fill="FFFFFF"/>
        <w:spacing w:after="0" w:line="300" w:lineRule="atLeast"/>
        <w:rPr>
          <w:rFonts w:ascii="Times New Roman" w:hAnsi="Times New Roman" w:cs="Times New Roman"/>
        </w:rPr>
      </w:pPr>
    </w:p>
    <w:p w:rsidR="00E52228" w:rsidRPr="00E52228" w:rsidRDefault="00E52228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r w:rsidRPr="00E52228">
        <w:rPr>
          <w:rFonts w:ascii="Times New Roman" w:hAnsi="Times New Roman" w:cs="Times New Roman"/>
        </w:rPr>
        <w:t>Mravak-Stipetić M, Sertić J, Jurišić Kvesić A. Opće zdravlje kroz oralno zdravlje – multidisciplinarni pristup. Matica Hrvatska. Zagreb:2019</w:t>
      </w:r>
    </w:p>
    <w:p w:rsidR="00141AB2" w:rsidRPr="00E52228" w:rsidRDefault="00141AB2" w:rsidP="00E52228">
      <w:pPr>
        <w:shd w:val="clear" w:color="auto" w:fill="FFFFFF"/>
        <w:spacing w:after="0" w:line="300" w:lineRule="atLeast"/>
        <w:ind w:firstLine="60"/>
        <w:rPr>
          <w:rFonts w:ascii="Times New Roman" w:eastAsia="Times New Roman" w:hAnsi="Times New Roman" w:cs="Times New Roman"/>
          <w:color w:val="333333"/>
        </w:rPr>
      </w:pPr>
    </w:p>
    <w:p w:rsidR="00141AB2" w:rsidRPr="00E52228" w:rsidRDefault="00141AB2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proofErr w:type="spellStart"/>
      <w:r w:rsidRPr="00E52228">
        <w:rPr>
          <w:rFonts w:ascii="Times New Roman" w:eastAsia="Times New Roman" w:hAnsi="Times New Roman" w:cs="Times New Roman"/>
          <w:color w:val="333333"/>
        </w:rPr>
        <w:t>Malamed</w:t>
      </w:r>
      <w:proofErr w:type="spellEnd"/>
      <w:r w:rsidRPr="00E52228">
        <w:rPr>
          <w:rFonts w:ascii="Times New Roman" w:eastAsia="Times New Roman" w:hAnsi="Times New Roman" w:cs="Times New Roman"/>
          <w:color w:val="333333"/>
        </w:rPr>
        <w:t xml:space="preserve"> S. Handbook of Local Anesthesia. Mosby. St. Louis;2004.</w:t>
      </w:r>
    </w:p>
    <w:p w:rsidR="00D64244" w:rsidRPr="00E52228" w:rsidRDefault="00D64244" w:rsidP="00D6424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</w:p>
    <w:p w:rsidR="00141AB2" w:rsidRPr="00E52228" w:rsidRDefault="00141AB2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</w:rPr>
      </w:pPr>
      <w:proofErr w:type="spellStart"/>
      <w:r w:rsidRPr="00E52228">
        <w:rPr>
          <w:rFonts w:ascii="Times New Roman" w:eastAsia="Times New Roman" w:hAnsi="Times New Roman" w:cs="Times New Roman"/>
          <w:color w:val="333333"/>
        </w:rPr>
        <w:t>Little</w:t>
      </w:r>
      <w:proofErr w:type="spellEnd"/>
      <w:r w:rsidRPr="00E52228">
        <w:rPr>
          <w:rFonts w:ascii="Times New Roman" w:eastAsia="Times New Roman" w:hAnsi="Times New Roman" w:cs="Times New Roman"/>
          <w:color w:val="333333"/>
        </w:rPr>
        <w:t xml:space="preserve"> JW, </w:t>
      </w:r>
      <w:proofErr w:type="spellStart"/>
      <w:r w:rsidRPr="00E52228">
        <w:rPr>
          <w:rFonts w:ascii="Times New Roman" w:eastAsia="Times New Roman" w:hAnsi="Times New Roman" w:cs="Times New Roman"/>
          <w:color w:val="333333"/>
        </w:rPr>
        <w:t>Falace</w:t>
      </w:r>
      <w:proofErr w:type="spellEnd"/>
      <w:r w:rsidRPr="00E52228">
        <w:rPr>
          <w:rFonts w:ascii="Times New Roman" w:eastAsia="Times New Roman" w:hAnsi="Times New Roman" w:cs="Times New Roman"/>
          <w:color w:val="333333"/>
        </w:rPr>
        <w:t xml:space="preserve"> DA, Miller CS, Rhodus NL. Dental Managment of the Medically Compromised Patient. Mosby. St. Louis;2008.</w:t>
      </w:r>
    </w:p>
    <w:p w:rsidR="00D64244" w:rsidRPr="00E52228" w:rsidRDefault="00D64244" w:rsidP="00D64244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color w:val="333333"/>
        </w:rPr>
      </w:pPr>
    </w:p>
    <w:p w:rsidR="00141AB2" w:rsidRPr="00E52228" w:rsidRDefault="00141AB2" w:rsidP="00E52228">
      <w:pPr>
        <w:pStyle w:val="Odlomakpopisa"/>
        <w:numPr>
          <w:ilvl w:val="0"/>
          <w:numId w:val="10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Ćabov</w:t>
      </w:r>
      <w:proofErr w:type="spellEnd"/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T. Oralnokirurški priručnik. Medicinska naklada. Zagreb; 2009.</w:t>
      </w:r>
    </w:p>
    <w:p w:rsidR="00141AB2" w:rsidRPr="00E52228" w:rsidRDefault="00141AB2" w:rsidP="00141A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41AB2" w:rsidRPr="00E52228" w:rsidRDefault="00141AB2" w:rsidP="00141A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5F3F4F43" wp14:editId="1AD0A6D7">
            <wp:extent cx="933450" cy="1352550"/>
            <wp:effectExtent l="19050" t="0" r="0" b="0"/>
            <wp:docPr id="5" name="Picture 5" descr="https://www.sfzg.unizg.hr/images/50002425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fzg.unizg.hr/images/50002425/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28">
        <w:rPr>
          <w:rFonts w:ascii="Times New Roman" w:eastAsia="Times New Roman" w:hAnsi="Times New Roman" w:cs="Times New Roman"/>
          <w:color w:val="333333"/>
          <w:sz w:val="21"/>
        </w:rPr>
        <w:t> </w:t>
      </w:r>
      <w:r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519D565A" wp14:editId="1C06A924">
            <wp:extent cx="1047750" cy="1352550"/>
            <wp:effectExtent l="19050" t="0" r="0" b="0"/>
            <wp:docPr id="6" name="Picture 6" descr="https://www.sfzg.unizg.hr/images/50002425/Hupp-9780323049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fzg.unizg.hr/images/50002425/Hupp-9780323049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28">
        <w:rPr>
          <w:rFonts w:ascii="Times New Roman" w:eastAsia="Times New Roman" w:hAnsi="Times New Roman" w:cs="Times New Roman"/>
          <w:color w:val="333333"/>
          <w:sz w:val="21"/>
        </w:rPr>
        <w:t> </w:t>
      </w:r>
      <w:r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469399E0" wp14:editId="27831160">
            <wp:extent cx="962025" cy="1352550"/>
            <wp:effectExtent l="19050" t="0" r="9525" b="0"/>
            <wp:docPr id="7" name="Picture 7" descr="https://www.sfzg.unizg.hr/images/50002425/img_0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fzg.unizg.hr/images/50002425/img_00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28">
        <w:rPr>
          <w:rFonts w:ascii="Times New Roman" w:eastAsia="Times New Roman" w:hAnsi="Times New Roman" w:cs="Times New Roman"/>
          <w:color w:val="333333"/>
          <w:sz w:val="21"/>
        </w:rPr>
        <w:t> </w:t>
      </w:r>
      <w:r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6A3E5209" wp14:editId="73DE0C04">
            <wp:extent cx="1057275" cy="1352550"/>
            <wp:effectExtent l="19050" t="0" r="9525" b="0"/>
            <wp:docPr id="8" name="Picture 8" descr="https://www.sfzg.unizg.hr/images/50002425/0323024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fzg.unizg.hr/images/50002425/03230244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B2" w:rsidRDefault="00E52228" w:rsidP="00141A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A38FF4A" wp14:editId="07A69DEA">
            <wp:extent cx="952500" cy="1357973"/>
            <wp:effectExtent l="0" t="0" r="0" b="0"/>
            <wp:docPr id="2" name="Slika 2" descr="C:\Users\Marko\Pictures\LA udžbe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o\Pictures\LA udžbeni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53" cy="13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AB2"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40044020" wp14:editId="7E1CD846">
            <wp:extent cx="1057275" cy="1352550"/>
            <wp:effectExtent l="19050" t="0" r="9525" b="0"/>
            <wp:docPr id="9" name="Picture 9" descr="https://www.sfzg.unizg.hr/images/50002425/125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fzg.unizg.hr/images/50002425/1253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AB2" w:rsidRPr="00E52228">
        <w:rPr>
          <w:rFonts w:ascii="Times New Roman" w:eastAsia="Times New Roman" w:hAnsi="Times New Roman" w:cs="Times New Roman"/>
          <w:color w:val="333333"/>
          <w:sz w:val="21"/>
        </w:rPr>
        <w:t> </w:t>
      </w:r>
      <w:r w:rsidR="00141AB2" w:rsidRPr="00E52228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33A1EEAA" wp14:editId="664DC58C">
            <wp:extent cx="952500" cy="1352550"/>
            <wp:effectExtent l="19050" t="0" r="0" b="0"/>
            <wp:docPr id="10" name="Picture 10" descr="https://www.sfzg.unizg.hr/images/50002425/img_0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fzg.unizg.hr/images/50002425/img_005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6720E657" wp14:editId="74317F87">
            <wp:extent cx="972936" cy="1361602"/>
            <wp:effectExtent l="0" t="0" r="0" b="0"/>
            <wp:docPr id="11" name="Slika 11" descr="C:\Users\Marko\Pictures\Opće zdravlje udžbe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ko\Pictures\Opće zdravlje udžbeni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63" cy="13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28" w:rsidRDefault="00E52228" w:rsidP="00141A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</w:rPr>
      </w:pPr>
    </w:p>
    <w:p w:rsidR="00E52228" w:rsidRPr="00E52228" w:rsidRDefault="00E52228" w:rsidP="00141A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</w:p>
    <w:sectPr w:rsidR="00E52228" w:rsidRPr="00E52228" w:rsidSect="004D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6A4"/>
    <w:multiLevelType w:val="hybridMultilevel"/>
    <w:tmpl w:val="D20E2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C7B4D"/>
    <w:multiLevelType w:val="multilevel"/>
    <w:tmpl w:val="28AA5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E4159"/>
    <w:multiLevelType w:val="hybridMultilevel"/>
    <w:tmpl w:val="5810E3DA"/>
    <w:lvl w:ilvl="0" w:tplc="041A000F">
      <w:start w:val="1"/>
      <w:numFmt w:val="decimal"/>
      <w:lvlText w:val="%1."/>
      <w:lvlJc w:val="left"/>
      <w:pPr>
        <w:ind w:left="735" w:hanging="360"/>
      </w:p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E752532"/>
    <w:multiLevelType w:val="multilevel"/>
    <w:tmpl w:val="363C1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26F6"/>
    <w:multiLevelType w:val="hybridMultilevel"/>
    <w:tmpl w:val="B36CC4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C3100"/>
    <w:multiLevelType w:val="hybridMultilevel"/>
    <w:tmpl w:val="F934E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C14C7"/>
    <w:multiLevelType w:val="multilevel"/>
    <w:tmpl w:val="A926A8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8245F"/>
    <w:multiLevelType w:val="multilevel"/>
    <w:tmpl w:val="55FE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79423E2"/>
    <w:multiLevelType w:val="hybridMultilevel"/>
    <w:tmpl w:val="B6346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65F32"/>
    <w:multiLevelType w:val="multilevel"/>
    <w:tmpl w:val="7FDEC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2"/>
    <w:rsid w:val="00141AB2"/>
    <w:rsid w:val="004D1CC3"/>
    <w:rsid w:val="00540B70"/>
    <w:rsid w:val="00800A9C"/>
    <w:rsid w:val="00973326"/>
    <w:rsid w:val="00D64244"/>
    <w:rsid w:val="00E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141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AB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141AB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4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41AB2"/>
  </w:style>
  <w:style w:type="paragraph" w:styleId="Odlomakpopisa">
    <w:name w:val="List Paragraph"/>
    <w:basedOn w:val="Normal"/>
    <w:uiPriority w:val="34"/>
    <w:qFormat/>
    <w:rsid w:val="00D64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141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AB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141AB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4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41AB2"/>
  </w:style>
  <w:style w:type="paragraph" w:styleId="Odlomakpopisa">
    <w:name w:val="List Paragraph"/>
    <w:basedOn w:val="Normal"/>
    <w:uiPriority w:val="34"/>
    <w:qFormat/>
    <w:rsid w:val="00D6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1980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987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Stomatološki Fakultet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Granić</dc:creator>
  <cp:lastModifiedBy>Marko</cp:lastModifiedBy>
  <cp:revision>2</cp:revision>
  <dcterms:created xsi:type="dcterms:W3CDTF">2025-05-08T18:46:00Z</dcterms:created>
  <dcterms:modified xsi:type="dcterms:W3CDTF">2025-05-08T18:46:00Z</dcterms:modified>
</cp:coreProperties>
</file>