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558ED5"/>
          <w:left w:val="single" w:sz="4" w:space="0" w:color="558ED5"/>
          <w:bottom w:val="single" w:sz="4" w:space="0" w:color="558ED5"/>
          <w:right w:val="single" w:sz="4" w:space="0" w:color="558ED5"/>
          <w:insideH w:val="single" w:sz="4" w:space="0" w:color="558ED5"/>
          <w:insideV w:val="single" w:sz="4" w:space="0" w:color="558ED5"/>
        </w:tblBorders>
        <w:tblLook w:val="0400" w:firstRow="0" w:lastRow="0" w:firstColumn="0" w:lastColumn="0" w:noHBand="0" w:noVBand="1"/>
      </w:tblPr>
      <w:tblGrid>
        <w:gridCol w:w="1544"/>
        <w:gridCol w:w="975"/>
        <w:gridCol w:w="568"/>
        <w:gridCol w:w="1557"/>
        <w:gridCol w:w="1547"/>
        <w:gridCol w:w="775"/>
        <w:gridCol w:w="940"/>
        <w:gridCol w:w="1382"/>
      </w:tblGrid>
      <w:tr w:rsidR="001077BA" w:rsidRPr="00EB003D" w:rsidTr="00FD6D1A">
        <w:tc>
          <w:tcPr>
            <w:tcW w:w="5000" w:type="pct"/>
            <w:gridSpan w:val="8"/>
            <w:shd w:val="clear" w:color="auto" w:fill="17375E"/>
            <w:vAlign w:val="center"/>
          </w:tcPr>
          <w:p w:rsidR="001077BA" w:rsidRPr="00EB003D" w:rsidRDefault="00A44F09" w:rsidP="00FD6D1A">
            <w:pPr>
              <w:spacing w:after="0" w:line="240" w:lineRule="auto"/>
              <w:rPr>
                <w:rFonts w:ascii="Times New Roman" w:hAnsi="Times New Roman"/>
                <w:b/>
                <w:lang w:val="en-US"/>
              </w:rPr>
            </w:pPr>
            <w:r w:rsidRPr="00A44F09">
              <w:rPr>
                <w:rFonts w:ascii="Times New Roman" w:hAnsi="Times New Roman"/>
                <w:b/>
                <w:lang w:val="en-US"/>
              </w:rPr>
              <w:t>Basic information about the course</w:t>
            </w:r>
          </w:p>
        </w:tc>
      </w:tr>
      <w:tr w:rsidR="001077BA" w:rsidRPr="00EB003D" w:rsidTr="00FD6D1A">
        <w:tc>
          <w:tcPr>
            <w:tcW w:w="1356" w:type="pct"/>
            <w:gridSpan w:val="2"/>
            <w:shd w:val="clear" w:color="auto" w:fill="8EB4E3"/>
            <w:vAlign w:val="center"/>
          </w:tcPr>
          <w:p w:rsidR="001077BA" w:rsidRPr="00EB003D" w:rsidRDefault="00A44F09" w:rsidP="00FD6D1A">
            <w:pPr>
              <w:spacing w:after="0" w:line="240" w:lineRule="auto"/>
              <w:jc w:val="right"/>
              <w:rPr>
                <w:rFonts w:ascii="Times New Roman" w:hAnsi="Times New Roman"/>
                <w:lang w:val="en-US"/>
              </w:rPr>
            </w:pPr>
            <w:proofErr w:type="spellStart"/>
            <w:r>
              <w:rPr>
                <w:rFonts w:ascii="Times New Roman" w:hAnsi="Times New Roman"/>
                <w:lang w:val="en-US"/>
              </w:rPr>
              <w:t>Titel</w:t>
            </w:r>
            <w:proofErr w:type="spellEnd"/>
          </w:p>
        </w:tc>
        <w:tc>
          <w:tcPr>
            <w:tcW w:w="3644" w:type="pct"/>
            <w:gridSpan w:val="6"/>
            <w:shd w:val="clear" w:color="auto" w:fill="auto"/>
            <w:vAlign w:val="center"/>
          </w:tcPr>
          <w:p w:rsidR="001077BA" w:rsidRPr="00EB003D" w:rsidRDefault="00EB003D" w:rsidP="00FD6D1A">
            <w:pPr>
              <w:spacing w:after="0" w:line="240" w:lineRule="auto"/>
              <w:rPr>
                <w:rFonts w:ascii="Times New Roman" w:hAnsi="Times New Roman"/>
                <w:lang w:val="en-US"/>
              </w:rPr>
            </w:pPr>
            <w:r w:rsidRPr="00EB003D">
              <w:rPr>
                <w:rFonts w:ascii="Times New Roman" w:hAnsi="Times New Roman"/>
                <w:lang w:val="en-US"/>
              </w:rPr>
              <w:t>History of dental medicine</w:t>
            </w:r>
          </w:p>
        </w:tc>
      </w:tr>
      <w:tr w:rsidR="00A20D93" w:rsidRPr="00EB003D" w:rsidTr="005E6431">
        <w:tc>
          <w:tcPr>
            <w:tcW w:w="1356" w:type="pct"/>
            <w:gridSpan w:val="2"/>
            <w:shd w:val="clear" w:color="auto" w:fill="8EB4E3"/>
            <w:vAlign w:val="center"/>
          </w:tcPr>
          <w:p w:rsidR="00A20D93" w:rsidRPr="00EB003D" w:rsidRDefault="00A44F09" w:rsidP="00FD6D1A">
            <w:pPr>
              <w:spacing w:after="0" w:line="240" w:lineRule="auto"/>
              <w:jc w:val="right"/>
              <w:rPr>
                <w:rFonts w:ascii="Times New Roman" w:hAnsi="Times New Roman"/>
                <w:lang w:val="en-US"/>
              </w:rPr>
            </w:pPr>
            <w:r>
              <w:rPr>
                <w:rFonts w:ascii="Times New Roman" w:hAnsi="Times New Roman"/>
                <w:lang w:val="en-US"/>
              </w:rPr>
              <w:t>Code</w:t>
            </w:r>
          </w:p>
        </w:tc>
        <w:tc>
          <w:tcPr>
            <w:tcW w:w="1144" w:type="pct"/>
            <w:gridSpan w:val="2"/>
            <w:shd w:val="clear" w:color="auto" w:fill="auto"/>
            <w:vAlign w:val="center"/>
          </w:tcPr>
          <w:p w:rsidR="00A20D93" w:rsidRPr="00EB003D" w:rsidRDefault="00F153AF" w:rsidP="00FD6D1A">
            <w:pPr>
              <w:spacing w:after="0" w:line="240" w:lineRule="auto"/>
              <w:rPr>
                <w:rFonts w:ascii="Times New Roman" w:hAnsi="Times New Roman"/>
                <w:lang w:val="en-US"/>
              </w:rPr>
            </w:pPr>
            <w:r>
              <w:rPr>
                <w:rFonts w:ascii="Times New Roman" w:hAnsi="Times New Roman"/>
                <w:lang w:val="en-US"/>
              </w:rPr>
              <w:t>184106</w:t>
            </w:r>
          </w:p>
        </w:tc>
        <w:tc>
          <w:tcPr>
            <w:tcW w:w="1250" w:type="pct"/>
            <w:gridSpan w:val="2"/>
            <w:shd w:val="clear" w:color="auto" w:fill="8EB4E3"/>
            <w:vAlign w:val="center"/>
          </w:tcPr>
          <w:p w:rsidR="00A20D93" w:rsidRPr="00EB003D" w:rsidRDefault="00A44F09" w:rsidP="00FD6D1A">
            <w:pPr>
              <w:spacing w:after="0" w:line="240" w:lineRule="auto"/>
              <w:jc w:val="right"/>
              <w:rPr>
                <w:rFonts w:ascii="Times New Roman" w:hAnsi="Times New Roman"/>
                <w:lang w:val="en-US"/>
              </w:rPr>
            </w:pPr>
            <w:r>
              <w:rPr>
                <w:rFonts w:ascii="Times New Roman" w:hAnsi="Times New Roman"/>
                <w:lang w:val="en-US"/>
              </w:rPr>
              <w:t>Abbreviation</w:t>
            </w:r>
          </w:p>
        </w:tc>
        <w:tc>
          <w:tcPr>
            <w:tcW w:w="1250" w:type="pct"/>
            <w:gridSpan w:val="2"/>
            <w:shd w:val="clear" w:color="auto" w:fill="auto"/>
          </w:tcPr>
          <w:p w:rsidR="00A20D93" w:rsidRPr="00EB003D" w:rsidRDefault="00F153AF" w:rsidP="005E6431">
            <w:pPr>
              <w:pStyle w:val="Default"/>
              <w:rPr>
                <w:rFonts w:ascii="Times New Roman" w:hAnsi="Times New Roman" w:cs="Times New Roman"/>
                <w:sz w:val="22"/>
                <w:szCs w:val="22"/>
                <w:lang w:val="en-US"/>
              </w:rPr>
            </w:pPr>
            <w:r>
              <w:rPr>
                <w:rFonts w:ascii="Times New Roman" w:hAnsi="Times New Roman" w:cs="Times New Roman"/>
                <w:sz w:val="22"/>
                <w:szCs w:val="22"/>
                <w:lang w:val="en-US"/>
              </w:rPr>
              <w:t>221IPOV</w:t>
            </w:r>
            <w:r w:rsidR="00A20D93" w:rsidRPr="00EB003D">
              <w:rPr>
                <w:rFonts w:ascii="Times New Roman" w:hAnsi="Times New Roman" w:cs="Times New Roman"/>
                <w:sz w:val="22"/>
                <w:szCs w:val="22"/>
                <w:lang w:val="en-US"/>
              </w:rPr>
              <w:t xml:space="preserve"> </w:t>
            </w:r>
          </w:p>
        </w:tc>
      </w:tr>
      <w:tr w:rsidR="001077BA" w:rsidRPr="00EB003D" w:rsidTr="00FD6D1A">
        <w:tc>
          <w:tcPr>
            <w:tcW w:w="1356" w:type="pct"/>
            <w:gridSpan w:val="2"/>
            <w:shd w:val="clear" w:color="auto" w:fill="8EB4E3"/>
            <w:vAlign w:val="center"/>
          </w:tcPr>
          <w:p w:rsidR="001077BA" w:rsidRPr="00EB003D" w:rsidRDefault="00A44F09" w:rsidP="00A44F09">
            <w:pPr>
              <w:spacing w:after="0" w:line="240" w:lineRule="auto"/>
              <w:jc w:val="right"/>
              <w:rPr>
                <w:rFonts w:ascii="Times New Roman" w:hAnsi="Times New Roman"/>
                <w:lang w:val="en-US"/>
              </w:rPr>
            </w:pPr>
            <w:r>
              <w:rPr>
                <w:rFonts w:ascii="Times New Roman" w:hAnsi="Times New Roman"/>
                <w:lang w:val="en-US"/>
              </w:rPr>
              <w:t>Total</w:t>
            </w:r>
            <w:r w:rsidR="001077BA" w:rsidRPr="00EB003D">
              <w:rPr>
                <w:rFonts w:ascii="Times New Roman" w:hAnsi="Times New Roman"/>
                <w:lang w:val="en-US"/>
              </w:rPr>
              <w:t xml:space="preserve"> ECTS </w:t>
            </w:r>
            <w:r>
              <w:rPr>
                <w:rFonts w:ascii="Times New Roman" w:hAnsi="Times New Roman"/>
                <w:lang w:val="en-US"/>
              </w:rPr>
              <w:t>points</w:t>
            </w:r>
          </w:p>
        </w:tc>
        <w:tc>
          <w:tcPr>
            <w:tcW w:w="1144" w:type="pct"/>
            <w:gridSpan w:val="2"/>
            <w:shd w:val="clear" w:color="auto" w:fill="auto"/>
            <w:vAlign w:val="center"/>
          </w:tcPr>
          <w:p w:rsidR="001077BA" w:rsidRPr="00EB003D" w:rsidRDefault="00F25BC5" w:rsidP="00FD6D1A">
            <w:pPr>
              <w:spacing w:after="0" w:line="240" w:lineRule="auto"/>
              <w:rPr>
                <w:rFonts w:ascii="Times New Roman" w:hAnsi="Times New Roman"/>
                <w:lang w:val="en-US"/>
              </w:rPr>
            </w:pPr>
            <w:r w:rsidRPr="00EB003D">
              <w:rPr>
                <w:rFonts w:ascii="Times New Roman" w:hAnsi="Times New Roman"/>
                <w:lang w:val="en-US"/>
              </w:rPr>
              <w:t>1.5</w:t>
            </w:r>
          </w:p>
        </w:tc>
        <w:tc>
          <w:tcPr>
            <w:tcW w:w="1250" w:type="pct"/>
            <w:gridSpan w:val="2"/>
            <w:shd w:val="clear" w:color="auto" w:fill="8EB4E3"/>
            <w:vAlign w:val="center"/>
          </w:tcPr>
          <w:p w:rsidR="001077BA" w:rsidRPr="00EB003D" w:rsidRDefault="001077BA" w:rsidP="00FD6D1A">
            <w:pPr>
              <w:spacing w:after="0" w:line="240" w:lineRule="auto"/>
              <w:jc w:val="right"/>
              <w:rPr>
                <w:rFonts w:ascii="Times New Roman" w:hAnsi="Times New Roman"/>
                <w:lang w:val="en-US"/>
              </w:rPr>
            </w:pPr>
            <w:r w:rsidRPr="00EB003D">
              <w:rPr>
                <w:rFonts w:ascii="Times New Roman" w:hAnsi="Times New Roman"/>
                <w:lang w:val="en-US"/>
              </w:rPr>
              <w:t>Status</w:t>
            </w:r>
          </w:p>
        </w:tc>
        <w:tc>
          <w:tcPr>
            <w:tcW w:w="1250" w:type="pct"/>
            <w:gridSpan w:val="2"/>
            <w:shd w:val="clear" w:color="auto" w:fill="auto"/>
            <w:vAlign w:val="center"/>
          </w:tcPr>
          <w:p w:rsidR="001077BA" w:rsidRPr="00EB003D" w:rsidRDefault="00EB003D" w:rsidP="00FD6D1A">
            <w:pPr>
              <w:spacing w:after="0" w:line="240" w:lineRule="auto"/>
              <w:rPr>
                <w:rFonts w:ascii="Times New Roman" w:hAnsi="Times New Roman"/>
                <w:lang w:val="en-US"/>
              </w:rPr>
            </w:pPr>
            <w:r w:rsidRPr="00EB003D">
              <w:rPr>
                <w:rFonts w:ascii="Times New Roman" w:hAnsi="Times New Roman"/>
                <w:lang w:val="en-US"/>
              </w:rPr>
              <w:t>Elective</w:t>
            </w:r>
          </w:p>
        </w:tc>
      </w:tr>
      <w:tr w:rsidR="001077BA" w:rsidRPr="00EB003D" w:rsidTr="00FD6D1A">
        <w:tc>
          <w:tcPr>
            <w:tcW w:w="1356" w:type="pct"/>
            <w:gridSpan w:val="2"/>
            <w:shd w:val="clear" w:color="auto" w:fill="8EB4E3"/>
            <w:vAlign w:val="center"/>
          </w:tcPr>
          <w:p w:rsidR="001077BA" w:rsidRPr="00EB003D" w:rsidRDefault="00A44F09" w:rsidP="00FD6D1A">
            <w:pPr>
              <w:spacing w:after="0" w:line="240" w:lineRule="auto"/>
              <w:jc w:val="right"/>
              <w:rPr>
                <w:rFonts w:ascii="Times New Roman" w:hAnsi="Times New Roman"/>
                <w:lang w:val="en-US"/>
              </w:rPr>
            </w:pPr>
            <w:r>
              <w:rPr>
                <w:rFonts w:ascii="Times New Roman" w:hAnsi="Times New Roman"/>
                <w:lang w:val="en-US"/>
              </w:rPr>
              <w:t>Exam</w:t>
            </w:r>
          </w:p>
        </w:tc>
        <w:tc>
          <w:tcPr>
            <w:tcW w:w="1144" w:type="pct"/>
            <w:gridSpan w:val="2"/>
            <w:shd w:val="clear" w:color="auto" w:fill="auto"/>
            <w:vAlign w:val="center"/>
          </w:tcPr>
          <w:p w:rsidR="001077BA" w:rsidRPr="00EB003D" w:rsidRDefault="00A20D93" w:rsidP="00FD6D1A">
            <w:pPr>
              <w:spacing w:after="0" w:line="240" w:lineRule="auto"/>
              <w:rPr>
                <w:rFonts w:ascii="Times New Roman" w:hAnsi="Times New Roman"/>
                <w:lang w:val="en-US"/>
              </w:rPr>
            </w:pPr>
            <w:r w:rsidRPr="00EB003D">
              <w:rPr>
                <w:rFonts w:ascii="Times New Roman" w:hAnsi="Times New Roman"/>
                <w:lang w:val="en-US"/>
              </w:rPr>
              <w:t>Yes</w:t>
            </w:r>
          </w:p>
        </w:tc>
        <w:tc>
          <w:tcPr>
            <w:tcW w:w="1250" w:type="pct"/>
            <w:gridSpan w:val="2"/>
            <w:shd w:val="clear" w:color="auto" w:fill="8EB4E3"/>
            <w:vAlign w:val="center"/>
          </w:tcPr>
          <w:p w:rsidR="001077BA" w:rsidRPr="00EB003D" w:rsidRDefault="00A44F09" w:rsidP="00FD6D1A">
            <w:pPr>
              <w:spacing w:after="0" w:line="240" w:lineRule="auto"/>
              <w:jc w:val="right"/>
              <w:rPr>
                <w:rFonts w:ascii="Times New Roman" w:hAnsi="Times New Roman"/>
                <w:lang w:val="en-US"/>
              </w:rPr>
            </w:pPr>
            <w:r>
              <w:rPr>
                <w:rFonts w:ascii="Times New Roman" w:hAnsi="Times New Roman"/>
                <w:lang w:val="en-US"/>
              </w:rPr>
              <w:t>Calculated in grade average</w:t>
            </w:r>
          </w:p>
        </w:tc>
        <w:tc>
          <w:tcPr>
            <w:tcW w:w="1250" w:type="pct"/>
            <w:gridSpan w:val="2"/>
            <w:shd w:val="clear" w:color="auto" w:fill="auto"/>
            <w:vAlign w:val="center"/>
          </w:tcPr>
          <w:p w:rsidR="001077BA" w:rsidRPr="00EB003D" w:rsidRDefault="006A3F81" w:rsidP="00FD6D1A">
            <w:pPr>
              <w:spacing w:after="0" w:line="240" w:lineRule="auto"/>
              <w:rPr>
                <w:rFonts w:ascii="Times New Roman" w:hAnsi="Times New Roman"/>
                <w:lang w:val="en-US"/>
              </w:rPr>
            </w:pPr>
            <w:r w:rsidRPr="00EB003D">
              <w:rPr>
                <w:rFonts w:ascii="Times New Roman" w:hAnsi="Times New Roman"/>
                <w:lang w:val="en-US"/>
              </w:rPr>
              <w:t>Yes</w:t>
            </w:r>
          </w:p>
        </w:tc>
      </w:tr>
      <w:tr w:rsidR="001077BA" w:rsidRPr="00EB003D" w:rsidTr="00FD6D1A">
        <w:tc>
          <w:tcPr>
            <w:tcW w:w="1356" w:type="pct"/>
            <w:gridSpan w:val="2"/>
            <w:shd w:val="clear" w:color="auto" w:fill="8EB4E3"/>
            <w:vAlign w:val="center"/>
          </w:tcPr>
          <w:p w:rsidR="001077BA" w:rsidRPr="00EB003D" w:rsidRDefault="00A44F09" w:rsidP="00FD6D1A">
            <w:pPr>
              <w:spacing w:after="0" w:line="240" w:lineRule="auto"/>
              <w:jc w:val="right"/>
              <w:rPr>
                <w:rFonts w:ascii="Times New Roman" w:hAnsi="Times New Roman"/>
                <w:lang w:val="en-US"/>
              </w:rPr>
            </w:pPr>
            <w:r>
              <w:rPr>
                <w:rFonts w:ascii="Times New Roman" w:hAnsi="Times New Roman"/>
                <w:lang w:val="en-US"/>
              </w:rPr>
              <w:t>Language of teaching</w:t>
            </w:r>
          </w:p>
        </w:tc>
        <w:tc>
          <w:tcPr>
            <w:tcW w:w="1144" w:type="pct"/>
            <w:gridSpan w:val="2"/>
            <w:shd w:val="clear" w:color="auto" w:fill="auto"/>
            <w:vAlign w:val="center"/>
          </w:tcPr>
          <w:p w:rsidR="001077BA" w:rsidRPr="00EB003D" w:rsidRDefault="00F153AF" w:rsidP="00FD6D1A">
            <w:pPr>
              <w:spacing w:after="0" w:line="240" w:lineRule="auto"/>
              <w:rPr>
                <w:rFonts w:ascii="Times New Roman" w:hAnsi="Times New Roman"/>
                <w:lang w:val="en-US"/>
              </w:rPr>
            </w:pPr>
            <w:r>
              <w:rPr>
                <w:rFonts w:ascii="Times New Roman" w:hAnsi="Times New Roman"/>
                <w:lang w:val="en-US"/>
              </w:rPr>
              <w:t>English</w:t>
            </w:r>
          </w:p>
        </w:tc>
        <w:tc>
          <w:tcPr>
            <w:tcW w:w="1250" w:type="pct"/>
            <w:gridSpan w:val="2"/>
            <w:shd w:val="clear" w:color="auto" w:fill="8EB4E3"/>
            <w:vAlign w:val="center"/>
          </w:tcPr>
          <w:p w:rsidR="001077BA" w:rsidRPr="00EB003D" w:rsidRDefault="001077BA" w:rsidP="00A44F09">
            <w:pPr>
              <w:spacing w:after="0" w:line="240" w:lineRule="auto"/>
              <w:jc w:val="right"/>
              <w:rPr>
                <w:rFonts w:ascii="Times New Roman" w:hAnsi="Times New Roman"/>
                <w:lang w:val="en-US"/>
              </w:rPr>
            </w:pPr>
            <w:r w:rsidRPr="00EB003D">
              <w:rPr>
                <w:rFonts w:ascii="Times New Roman" w:hAnsi="Times New Roman"/>
                <w:lang w:val="en-US"/>
              </w:rPr>
              <w:t>e-</w:t>
            </w:r>
            <w:r w:rsidR="00A44F09">
              <w:rPr>
                <w:rFonts w:ascii="Times New Roman" w:hAnsi="Times New Roman"/>
                <w:lang w:val="en-US"/>
              </w:rPr>
              <w:t>learning</w:t>
            </w:r>
          </w:p>
        </w:tc>
        <w:tc>
          <w:tcPr>
            <w:tcW w:w="1250" w:type="pct"/>
            <w:gridSpan w:val="2"/>
            <w:shd w:val="clear" w:color="auto" w:fill="auto"/>
            <w:vAlign w:val="center"/>
          </w:tcPr>
          <w:p w:rsidR="001077BA" w:rsidRPr="00EB003D" w:rsidRDefault="00F5363C" w:rsidP="006A3F81">
            <w:pPr>
              <w:spacing w:after="0" w:line="240" w:lineRule="auto"/>
              <w:rPr>
                <w:rFonts w:ascii="Times New Roman" w:hAnsi="Times New Roman"/>
                <w:lang w:val="en-US"/>
              </w:rPr>
            </w:pPr>
            <w:r w:rsidRPr="00EB003D">
              <w:rPr>
                <w:rFonts w:ascii="Times New Roman" w:hAnsi="Times New Roman"/>
                <w:lang w:val="en-US"/>
              </w:rPr>
              <w:t>N</w:t>
            </w:r>
            <w:r w:rsidR="006A3F81" w:rsidRPr="00EB003D">
              <w:rPr>
                <w:rFonts w:ascii="Times New Roman" w:hAnsi="Times New Roman"/>
                <w:lang w:val="en-US"/>
              </w:rPr>
              <w:t>o</w:t>
            </w:r>
          </w:p>
        </w:tc>
      </w:tr>
      <w:tr w:rsidR="001077BA" w:rsidRPr="00EB003D" w:rsidTr="00FD6D1A">
        <w:tc>
          <w:tcPr>
            <w:tcW w:w="1356" w:type="pct"/>
            <w:gridSpan w:val="2"/>
            <w:shd w:val="clear" w:color="auto" w:fill="8EB4E3"/>
            <w:vAlign w:val="center"/>
          </w:tcPr>
          <w:p w:rsidR="001077BA" w:rsidRPr="00EB003D" w:rsidRDefault="00A44F09" w:rsidP="00FD6D1A">
            <w:pPr>
              <w:spacing w:after="0" w:line="240" w:lineRule="auto"/>
              <w:jc w:val="right"/>
              <w:rPr>
                <w:rFonts w:ascii="Times New Roman" w:hAnsi="Times New Roman"/>
                <w:lang w:val="en-US"/>
              </w:rPr>
            </w:pPr>
            <w:r>
              <w:rPr>
                <w:rFonts w:ascii="Times New Roman" w:hAnsi="Times New Roman"/>
                <w:lang w:val="en-US"/>
              </w:rPr>
              <w:t>Department</w:t>
            </w:r>
          </w:p>
        </w:tc>
        <w:tc>
          <w:tcPr>
            <w:tcW w:w="3644" w:type="pct"/>
            <w:gridSpan w:val="6"/>
            <w:shd w:val="clear" w:color="auto" w:fill="auto"/>
            <w:vAlign w:val="center"/>
          </w:tcPr>
          <w:p w:rsidR="001077BA" w:rsidRPr="00EB003D" w:rsidRDefault="006A3F81" w:rsidP="00FD6D1A">
            <w:pPr>
              <w:spacing w:after="0" w:line="240" w:lineRule="auto"/>
              <w:rPr>
                <w:rFonts w:ascii="Times New Roman" w:hAnsi="Times New Roman"/>
                <w:lang w:val="en-US"/>
              </w:rPr>
            </w:pPr>
            <w:r w:rsidRPr="00EB003D">
              <w:rPr>
                <w:rFonts w:ascii="Times New Roman" w:hAnsi="Times New Roman"/>
                <w:lang w:val="en-US"/>
              </w:rPr>
              <w:t>Department of Dental Anthropology</w:t>
            </w:r>
          </w:p>
        </w:tc>
      </w:tr>
      <w:tr w:rsidR="001077BA" w:rsidRPr="00EB003D" w:rsidTr="00FD6D1A">
        <w:tc>
          <w:tcPr>
            <w:tcW w:w="1356" w:type="pct"/>
            <w:gridSpan w:val="2"/>
            <w:shd w:val="clear" w:color="auto" w:fill="8EB4E3"/>
            <w:vAlign w:val="center"/>
          </w:tcPr>
          <w:p w:rsidR="001077BA" w:rsidRPr="00EB003D" w:rsidRDefault="00A44F09" w:rsidP="00FD6D1A">
            <w:pPr>
              <w:spacing w:after="0" w:line="240" w:lineRule="auto"/>
              <w:jc w:val="right"/>
              <w:rPr>
                <w:rFonts w:ascii="Times New Roman" w:hAnsi="Times New Roman"/>
                <w:lang w:val="en-US"/>
              </w:rPr>
            </w:pPr>
            <w:r>
              <w:rPr>
                <w:rFonts w:ascii="Times New Roman" w:hAnsi="Times New Roman"/>
                <w:lang w:val="en-US"/>
              </w:rPr>
              <w:t>Course leader</w:t>
            </w:r>
          </w:p>
        </w:tc>
        <w:tc>
          <w:tcPr>
            <w:tcW w:w="3644" w:type="pct"/>
            <w:gridSpan w:val="6"/>
            <w:shd w:val="clear" w:color="auto" w:fill="auto"/>
            <w:vAlign w:val="center"/>
          </w:tcPr>
          <w:p w:rsidR="001077BA" w:rsidRPr="00EB003D" w:rsidRDefault="00F153AF" w:rsidP="00F153AF">
            <w:pPr>
              <w:spacing w:after="0" w:line="240" w:lineRule="auto"/>
              <w:rPr>
                <w:rFonts w:ascii="Times New Roman" w:hAnsi="Times New Roman"/>
                <w:lang w:val="en-US"/>
              </w:rPr>
            </w:pPr>
            <w:r>
              <w:rPr>
                <w:rFonts w:ascii="Times New Roman" w:hAnsi="Times New Roman"/>
                <w:lang w:val="en-US"/>
              </w:rPr>
              <w:t>Associated professor</w:t>
            </w:r>
            <w:r w:rsidR="006A3F81" w:rsidRPr="00EB003D">
              <w:rPr>
                <w:rFonts w:ascii="Times New Roman" w:hAnsi="Times New Roman"/>
                <w:lang w:val="en-US"/>
              </w:rPr>
              <w:t xml:space="preserve"> Jelena Dumančić</w:t>
            </w:r>
          </w:p>
        </w:tc>
      </w:tr>
      <w:tr w:rsidR="001077BA" w:rsidRPr="00EB003D" w:rsidTr="00FD6D1A">
        <w:tc>
          <w:tcPr>
            <w:tcW w:w="5000" w:type="pct"/>
            <w:gridSpan w:val="8"/>
            <w:shd w:val="clear" w:color="auto" w:fill="auto"/>
          </w:tcPr>
          <w:p w:rsidR="001077BA" w:rsidRPr="00EB003D" w:rsidRDefault="001077BA" w:rsidP="001077BA">
            <w:pPr>
              <w:spacing w:after="0" w:line="240" w:lineRule="auto"/>
              <w:rPr>
                <w:rFonts w:ascii="Times New Roman" w:hAnsi="Times New Roman"/>
                <w:lang w:val="en-US"/>
              </w:rPr>
            </w:pPr>
          </w:p>
        </w:tc>
      </w:tr>
      <w:tr w:rsidR="001077BA" w:rsidRPr="00EB003D" w:rsidTr="00FD6D1A">
        <w:tc>
          <w:tcPr>
            <w:tcW w:w="5000" w:type="pct"/>
            <w:gridSpan w:val="8"/>
            <w:shd w:val="clear" w:color="auto" w:fill="17375E"/>
            <w:vAlign w:val="center"/>
          </w:tcPr>
          <w:p w:rsidR="001077BA" w:rsidRPr="00EB003D" w:rsidRDefault="00A44F09" w:rsidP="00FD6D1A">
            <w:pPr>
              <w:spacing w:after="0" w:line="240" w:lineRule="auto"/>
              <w:rPr>
                <w:rFonts w:ascii="Times New Roman" w:hAnsi="Times New Roman"/>
                <w:b/>
                <w:lang w:val="en-US"/>
              </w:rPr>
            </w:pPr>
            <w:r>
              <w:rPr>
                <w:rFonts w:ascii="Times New Roman" w:hAnsi="Times New Roman"/>
                <w:b/>
                <w:lang w:val="en-US"/>
              </w:rPr>
              <w:t>Course load</w:t>
            </w:r>
          </w:p>
        </w:tc>
      </w:tr>
      <w:tr w:rsidR="001077BA" w:rsidRPr="00EB003D" w:rsidTr="00FD6D1A">
        <w:tc>
          <w:tcPr>
            <w:tcW w:w="1356" w:type="pct"/>
            <w:gridSpan w:val="2"/>
            <w:shd w:val="clear" w:color="auto" w:fill="auto"/>
          </w:tcPr>
          <w:p w:rsidR="001077BA" w:rsidRPr="00EB003D" w:rsidRDefault="001077BA" w:rsidP="001077BA">
            <w:pPr>
              <w:spacing w:after="0" w:line="240" w:lineRule="auto"/>
              <w:rPr>
                <w:rFonts w:ascii="Times New Roman" w:hAnsi="Times New Roman"/>
                <w:lang w:val="en-US"/>
              </w:rPr>
            </w:pPr>
          </w:p>
        </w:tc>
        <w:tc>
          <w:tcPr>
            <w:tcW w:w="1144" w:type="pct"/>
            <w:gridSpan w:val="2"/>
            <w:shd w:val="clear" w:color="auto" w:fill="auto"/>
            <w:vAlign w:val="center"/>
          </w:tcPr>
          <w:p w:rsidR="001077BA" w:rsidRPr="00EB003D" w:rsidRDefault="001077BA" w:rsidP="00FD6D1A">
            <w:pPr>
              <w:spacing w:after="0" w:line="240" w:lineRule="auto"/>
              <w:jc w:val="center"/>
              <w:rPr>
                <w:rFonts w:ascii="Times New Roman" w:hAnsi="Times New Roman"/>
                <w:b/>
                <w:color w:val="17375E"/>
                <w:lang w:val="en-US"/>
              </w:rPr>
            </w:pPr>
            <w:r w:rsidRPr="00EB003D">
              <w:rPr>
                <w:rFonts w:ascii="Times New Roman" w:hAnsi="Times New Roman"/>
                <w:b/>
                <w:color w:val="17375E"/>
                <w:lang w:val="en-US"/>
              </w:rPr>
              <w:t>1</w:t>
            </w:r>
          </w:p>
        </w:tc>
        <w:tc>
          <w:tcPr>
            <w:tcW w:w="1250" w:type="pct"/>
            <w:gridSpan w:val="2"/>
            <w:shd w:val="clear" w:color="auto" w:fill="auto"/>
            <w:vAlign w:val="center"/>
          </w:tcPr>
          <w:p w:rsidR="001077BA" w:rsidRPr="00EB003D" w:rsidRDefault="001077BA" w:rsidP="00FD6D1A">
            <w:pPr>
              <w:spacing w:after="0" w:line="240" w:lineRule="auto"/>
              <w:jc w:val="center"/>
              <w:rPr>
                <w:rFonts w:ascii="Times New Roman" w:hAnsi="Times New Roman"/>
                <w:b/>
                <w:color w:val="17375E"/>
                <w:lang w:val="en-US"/>
              </w:rPr>
            </w:pPr>
          </w:p>
        </w:tc>
        <w:tc>
          <w:tcPr>
            <w:tcW w:w="1250" w:type="pct"/>
            <w:gridSpan w:val="2"/>
            <w:shd w:val="clear" w:color="auto" w:fill="auto"/>
            <w:vAlign w:val="center"/>
          </w:tcPr>
          <w:p w:rsidR="001077BA" w:rsidRPr="00EB003D" w:rsidRDefault="006D2E00" w:rsidP="00FD6D1A">
            <w:pPr>
              <w:spacing w:after="0" w:line="240" w:lineRule="auto"/>
              <w:jc w:val="center"/>
              <w:rPr>
                <w:rFonts w:ascii="Times New Roman" w:hAnsi="Times New Roman"/>
                <w:b/>
                <w:color w:val="17375E"/>
                <w:lang w:val="en-US"/>
              </w:rPr>
            </w:pPr>
            <w:r>
              <w:rPr>
                <w:rFonts w:ascii="Times New Roman" w:hAnsi="Times New Roman"/>
                <w:b/>
                <w:color w:val="17375E"/>
                <w:lang w:val="en-US"/>
              </w:rPr>
              <w:t>Total</w:t>
            </w:r>
          </w:p>
        </w:tc>
      </w:tr>
      <w:tr w:rsidR="001077BA" w:rsidRPr="00EB003D" w:rsidTr="00FD6D1A">
        <w:tc>
          <w:tcPr>
            <w:tcW w:w="1356" w:type="pct"/>
            <w:gridSpan w:val="2"/>
            <w:shd w:val="clear" w:color="auto" w:fill="8EB4E3"/>
            <w:vAlign w:val="center"/>
          </w:tcPr>
          <w:p w:rsidR="001077BA" w:rsidRPr="00EB003D" w:rsidRDefault="00A44F09" w:rsidP="00FD6D1A">
            <w:pPr>
              <w:spacing w:after="0" w:line="240" w:lineRule="auto"/>
              <w:jc w:val="right"/>
              <w:rPr>
                <w:rFonts w:ascii="Times New Roman" w:hAnsi="Times New Roman"/>
                <w:lang w:val="en-US"/>
              </w:rPr>
            </w:pPr>
            <w:r>
              <w:rPr>
                <w:rFonts w:ascii="Times New Roman" w:hAnsi="Times New Roman"/>
                <w:lang w:val="en-US"/>
              </w:rPr>
              <w:t>Lectures</w:t>
            </w:r>
          </w:p>
        </w:tc>
        <w:tc>
          <w:tcPr>
            <w:tcW w:w="1144" w:type="pct"/>
            <w:gridSpan w:val="2"/>
            <w:shd w:val="clear" w:color="auto" w:fill="auto"/>
            <w:vAlign w:val="center"/>
          </w:tcPr>
          <w:p w:rsidR="001077BA" w:rsidRPr="00EB003D" w:rsidRDefault="008049AF" w:rsidP="00FD6D1A">
            <w:pPr>
              <w:spacing w:after="0" w:line="240" w:lineRule="auto"/>
              <w:jc w:val="center"/>
              <w:rPr>
                <w:rFonts w:ascii="Times New Roman" w:hAnsi="Times New Roman"/>
                <w:lang w:val="en-US"/>
              </w:rPr>
            </w:pPr>
            <w:r>
              <w:rPr>
                <w:rFonts w:ascii="Times New Roman" w:hAnsi="Times New Roman"/>
                <w:lang w:val="en-US"/>
              </w:rPr>
              <w:t>8</w:t>
            </w:r>
          </w:p>
        </w:tc>
        <w:tc>
          <w:tcPr>
            <w:tcW w:w="1250" w:type="pct"/>
            <w:gridSpan w:val="2"/>
            <w:shd w:val="clear" w:color="auto" w:fill="auto"/>
            <w:vAlign w:val="center"/>
          </w:tcPr>
          <w:p w:rsidR="001077BA" w:rsidRPr="00EB003D" w:rsidRDefault="001077BA" w:rsidP="00FD6D1A">
            <w:pPr>
              <w:spacing w:after="0" w:line="240" w:lineRule="auto"/>
              <w:jc w:val="center"/>
              <w:rPr>
                <w:rFonts w:ascii="Times New Roman" w:hAnsi="Times New Roman"/>
                <w:lang w:val="en-US"/>
              </w:rPr>
            </w:pPr>
          </w:p>
        </w:tc>
        <w:tc>
          <w:tcPr>
            <w:tcW w:w="1250" w:type="pct"/>
            <w:gridSpan w:val="2"/>
            <w:shd w:val="clear" w:color="auto" w:fill="auto"/>
            <w:vAlign w:val="center"/>
          </w:tcPr>
          <w:p w:rsidR="001077BA" w:rsidRPr="00EB003D" w:rsidRDefault="001077BA" w:rsidP="00FD6D1A">
            <w:pPr>
              <w:spacing w:after="0" w:line="240" w:lineRule="auto"/>
              <w:jc w:val="center"/>
              <w:rPr>
                <w:rFonts w:ascii="Times New Roman" w:hAnsi="Times New Roman"/>
                <w:lang w:val="en-US"/>
              </w:rPr>
            </w:pPr>
          </w:p>
        </w:tc>
      </w:tr>
      <w:tr w:rsidR="001077BA" w:rsidRPr="00EB003D" w:rsidTr="00FD6D1A">
        <w:tc>
          <w:tcPr>
            <w:tcW w:w="1356" w:type="pct"/>
            <w:gridSpan w:val="2"/>
            <w:shd w:val="clear" w:color="auto" w:fill="8EB4E3"/>
            <w:vAlign w:val="center"/>
          </w:tcPr>
          <w:p w:rsidR="001077BA" w:rsidRPr="00EB003D" w:rsidRDefault="00A44F09" w:rsidP="00FD6D1A">
            <w:pPr>
              <w:spacing w:after="0" w:line="240" w:lineRule="auto"/>
              <w:jc w:val="right"/>
              <w:rPr>
                <w:rFonts w:ascii="Times New Roman" w:hAnsi="Times New Roman"/>
                <w:lang w:val="en-US"/>
              </w:rPr>
            </w:pPr>
            <w:r>
              <w:rPr>
                <w:rFonts w:ascii="Times New Roman" w:hAnsi="Times New Roman"/>
                <w:lang w:val="en-US"/>
              </w:rPr>
              <w:t>Seminars</w:t>
            </w:r>
          </w:p>
        </w:tc>
        <w:tc>
          <w:tcPr>
            <w:tcW w:w="1144" w:type="pct"/>
            <w:gridSpan w:val="2"/>
            <w:shd w:val="clear" w:color="auto" w:fill="auto"/>
            <w:vAlign w:val="center"/>
          </w:tcPr>
          <w:p w:rsidR="001077BA" w:rsidRPr="00EB003D" w:rsidRDefault="008049AF" w:rsidP="00FD6D1A">
            <w:pPr>
              <w:spacing w:after="0" w:line="240" w:lineRule="auto"/>
              <w:jc w:val="center"/>
              <w:rPr>
                <w:rFonts w:ascii="Times New Roman" w:hAnsi="Times New Roman"/>
                <w:lang w:val="en-US"/>
              </w:rPr>
            </w:pPr>
            <w:r>
              <w:rPr>
                <w:rFonts w:ascii="Times New Roman" w:hAnsi="Times New Roman"/>
                <w:lang w:val="en-US"/>
              </w:rPr>
              <w:t>6</w:t>
            </w:r>
          </w:p>
        </w:tc>
        <w:tc>
          <w:tcPr>
            <w:tcW w:w="1250" w:type="pct"/>
            <w:gridSpan w:val="2"/>
            <w:shd w:val="clear" w:color="auto" w:fill="auto"/>
            <w:vAlign w:val="center"/>
          </w:tcPr>
          <w:p w:rsidR="001077BA" w:rsidRPr="00EB003D" w:rsidRDefault="001077BA" w:rsidP="00FD6D1A">
            <w:pPr>
              <w:spacing w:after="0" w:line="240" w:lineRule="auto"/>
              <w:jc w:val="center"/>
              <w:rPr>
                <w:rFonts w:ascii="Times New Roman" w:hAnsi="Times New Roman"/>
                <w:lang w:val="en-US"/>
              </w:rPr>
            </w:pPr>
          </w:p>
        </w:tc>
        <w:tc>
          <w:tcPr>
            <w:tcW w:w="1250" w:type="pct"/>
            <w:gridSpan w:val="2"/>
            <w:shd w:val="clear" w:color="auto" w:fill="auto"/>
            <w:vAlign w:val="center"/>
          </w:tcPr>
          <w:p w:rsidR="001077BA" w:rsidRPr="00EB003D" w:rsidRDefault="001077BA" w:rsidP="00FD6D1A">
            <w:pPr>
              <w:spacing w:after="0" w:line="240" w:lineRule="auto"/>
              <w:jc w:val="center"/>
              <w:rPr>
                <w:rFonts w:ascii="Times New Roman" w:hAnsi="Times New Roman"/>
                <w:lang w:val="en-US"/>
              </w:rPr>
            </w:pPr>
          </w:p>
        </w:tc>
      </w:tr>
      <w:tr w:rsidR="001077BA" w:rsidRPr="00EB003D" w:rsidTr="00FD6D1A">
        <w:tc>
          <w:tcPr>
            <w:tcW w:w="1356" w:type="pct"/>
            <w:gridSpan w:val="2"/>
            <w:shd w:val="clear" w:color="auto" w:fill="8EB4E3"/>
            <w:vAlign w:val="center"/>
          </w:tcPr>
          <w:p w:rsidR="001077BA" w:rsidRPr="00EB003D" w:rsidRDefault="001077BA" w:rsidP="00FD6D1A">
            <w:pPr>
              <w:spacing w:after="0" w:line="240" w:lineRule="auto"/>
              <w:jc w:val="right"/>
              <w:rPr>
                <w:rFonts w:ascii="Times New Roman" w:hAnsi="Times New Roman"/>
                <w:lang w:val="en-US"/>
              </w:rPr>
            </w:pPr>
            <w:r w:rsidRPr="00EB003D">
              <w:rPr>
                <w:rFonts w:ascii="Times New Roman" w:hAnsi="Times New Roman"/>
                <w:lang w:val="en-US"/>
              </w:rPr>
              <w:t>ECTS</w:t>
            </w:r>
          </w:p>
        </w:tc>
        <w:tc>
          <w:tcPr>
            <w:tcW w:w="1144" w:type="pct"/>
            <w:gridSpan w:val="2"/>
            <w:shd w:val="clear" w:color="auto" w:fill="auto"/>
            <w:vAlign w:val="center"/>
          </w:tcPr>
          <w:p w:rsidR="001077BA" w:rsidRPr="00EB003D" w:rsidRDefault="001077BA" w:rsidP="00FD6D1A">
            <w:pPr>
              <w:spacing w:after="0" w:line="240" w:lineRule="auto"/>
              <w:jc w:val="center"/>
              <w:rPr>
                <w:rFonts w:ascii="Times New Roman" w:hAnsi="Times New Roman"/>
                <w:lang w:val="en-US"/>
              </w:rPr>
            </w:pPr>
          </w:p>
        </w:tc>
        <w:tc>
          <w:tcPr>
            <w:tcW w:w="1250" w:type="pct"/>
            <w:gridSpan w:val="2"/>
            <w:shd w:val="clear" w:color="auto" w:fill="auto"/>
            <w:vAlign w:val="center"/>
          </w:tcPr>
          <w:p w:rsidR="001077BA" w:rsidRPr="00EB003D" w:rsidRDefault="001077BA" w:rsidP="00FD6D1A">
            <w:pPr>
              <w:spacing w:after="0" w:line="240" w:lineRule="auto"/>
              <w:jc w:val="center"/>
              <w:rPr>
                <w:rFonts w:ascii="Times New Roman" w:hAnsi="Times New Roman"/>
                <w:lang w:val="en-US"/>
              </w:rPr>
            </w:pPr>
          </w:p>
        </w:tc>
        <w:tc>
          <w:tcPr>
            <w:tcW w:w="1250" w:type="pct"/>
            <w:gridSpan w:val="2"/>
            <w:shd w:val="clear" w:color="auto" w:fill="auto"/>
            <w:vAlign w:val="center"/>
          </w:tcPr>
          <w:p w:rsidR="001077BA" w:rsidRPr="00EB003D" w:rsidRDefault="00F25BC5" w:rsidP="00FD6D1A">
            <w:pPr>
              <w:spacing w:after="0" w:line="240" w:lineRule="auto"/>
              <w:jc w:val="center"/>
              <w:rPr>
                <w:rFonts w:ascii="Times New Roman" w:hAnsi="Times New Roman"/>
                <w:lang w:val="en-US"/>
              </w:rPr>
            </w:pPr>
            <w:r w:rsidRPr="00EB003D">
              <w:rPr>
                <w:rFonts w:ascii="Times New Roman" w:hAnsi="Times New Roman"/>
                <w:lang w:val="en-US"/>
              </w:rPr>
              <w:t>1.5</w:t>
            </w:r>
          </w:p>
        </w:tc>
      </w:tr>
      <w:tr w:rsidR="001077BA" w:rsidRPr="00EB003D" w:rsidTr="00FD6D1A">
        <w:tc>
          <w:tcPr>
            <w:tcW w:w="5000" w:type="pct"/>
            <w:gridSpan w:val="8"/>
            <w:shd w:val="clear" w:color="auto" w:fill="auto"/>
          </w:tcPr>
          <w:p w:rsidR="001077BA" w:rsidRPr="00EB003D" w:rsidRDefault="001077BA" w:rsidP="001077BA">
            <w:pPr>
              <w:spacing w:after="0" w:line="240" w:lineRule="auto"/>
              <w:rPr>
                <w:rFonts w:ascii="Times New Roman" w:hAnsi="Times New Roman"/>
                <w:lang w:val="en-US"/>
              </w:rPr>
            </w:pPr>
          </w:p>
        </w:tc>
      </w:tr>
      <w:tr w:rsidR="001077BA" w:rsidRPr="00EB003D" w:rsidTr="00FD6D1A">
        <w:tc>
          <w:tcPr>
            <w:tcW w:w="5000" w:type="pct"/>
            <w:gridSpan w:val="8"/>
            <w:shd w:val="clear" w:color="auto" w:fill="17375E"/>
            <w:vAlign w:val="center"/>
          </w:tcPr>
          <w:p w:rsidR="001077BA" w:rsidRPr="00EB003D" w:rsidRDefault="00B27B2F" w:rsidP="00FD6D1A">
            <w:pPr>
              <w:spacing w:after="0" w:line="240" w:lineRule="auto"/>
              <w:rPr>
                <w:rFonts w:ascii="Times New Roman" w:hAnsi="Times New Roman"/>
                <w:b/>
                <w:lang w:val="en-US"/>
              </w:rPr>
            </w:pPr>
            <w:r>
              <w:rPr>
                <w:rFonts w:ascii="Times New Roman" w:hAnsi="Times New Roman"/>
                <w:b/>
                <w:lang w:val="en-US"/>
              </w:rPr>
              <w:t>Course description</w:t>
            </w:r>
          </w:p>
        </w:tc>
      </w:tr>
      <w:tr w:rsidR="001077BA" w:rsidRPr="00EB003D" w:rsidTr="00FD6D1A">
        <w:tc>
          <w:tcPr>
            <w:tcW w:w="5000" w:type="pct"/>
            <w:gridSpan w:val="8"/>
            <w:shd w:val="clear" w:color="auto" w:fill="auto"/>
            <w:vAlign w:val="center"/>
          </w:tcPr>
          <w:p w:rsidR="006C2DA1" w:rsidRPr="00EB003D" w:rsidRDefault="006C2DA1" w:rsidP="006C2DA1">
            <w:pPr>
              <w:rPr>
                <w:rFonts w:ascii="Times New Roman" w:hAnsi="Times New Roman"/>
                <w:lang w:val="en-US"/>
              </w:rPr>
            </w:pPr>
            <w:r w:rsidRPr="00EB003D">
              <w:rPr>
                <w:rFonts w:ascii="Times New Roman" w:hAnsi="Times New Roman"/>
                <w:lang w:val="en-US"/>
              </w:rPr>
              <w:t>The History of Dentistry is a course which provides understanding of origins and development of dentistry thus helping dental students to evaluate contemporary events in society and future development of dental profession.</w:t>
            </w:r>
          </w:p>
          <w:p w:rsidR="006C2DA1" w:rsidRPr="00EB003D" w:rsidRDefault="006C2DA1" w:rsidP="006C2DA1">
            <w:pPr>
              <w:rPr>
                <w:rFonts w:ascii="Times New Roman" w:hAnsi="Times New Roman"/>
                <w:lang w:val="en-US"/>
              </w:rPr>
            </w:pPr>
            <w:r w:rsidRPr="00EB003D">
              <w:rPr>
                <w:rFonts w:ascii="Times New Roman" w:hAnsi="Times New Roman"/>
                <w:lang w:val="en-US"/>
              </w:rPr>
              <w:t>Primary Aims</w:t>
            </w:r>
          </w:p>
          <w:p w:rsidR="006C2DA1" w:rsidRPr="00EB003D" w:rsidRDefault="006C2DA1" w:rsidP="006C2DA1">
            <w:pPr>
              <w:numPr>
                <w:ilvl w:val="0"/>
                <w:numId w:val="6"/>
              </w:numPr>
              <w:spacing w:after="0" w:line="240" w:lineRule="auto"/>
              <w:rPr>
                <w:rFonts w:ascii="Times New Roman" w:hAnsi="Times New Roman"/>
                <w:lang w:val="en-US"/>
              </w:rPr>
            </w:pPr>
            <w:r w:rsidRPr="00EB003D">
              <w:rPr>
                <w:rFonts w:ascii="Times New Roman" w:hAnsi="Times New Roman"/>
                <w:lang w:val="en-US"/>
              </w:rPr>
              <w:t>Explore the evolution of the concept of dental diseases and their treatment</w:t>
            </w:r>
          </w:p>
          <w:p w:rsidR="006C2DA1" w:rsidRPr="00EB003D" w:rsidRDefault="006C2DA1" w:rsidP="006C2DA1">
            <w:pPr>
              <w:numPr>
                <w:ilvl w:val="0"/>
                <w:numId w:val="6"/>
              </w:numPr>
              <w:spacing w:after="0" w:line="240" w:lineRule="auto"/>
              <w:rPr>
                <w:rFonts w:ascii="Times New Roman" w:hAnsi="Times New Roman"/>
                <w:lang w:val="en-US"/>
              </w:rPr>
            </w:pPr>
            <w:r w:rsidRPr="00EB003D">
              <w:rPr>
                <w:rFonts w:ascii="Times New Roman" w:hAnsi="Times New Roman"/>
                <w:lang w:val="en-US"/>
              </w:rPr>
              <w:t>Explore the origins and development of dentistry</w:t>
            </w:r>
          </w:p>
          <w:p w:rsidR="006C2DA1" w:rsidRPr="00222EF5" w:rsidRDefault="006C2DA1" w:rsidP="006C2DA1">
            <w:pPr>
              <w:numPr>
                <w:ilvl w:val="0"/>
                <w:numId w:val="6"/>
              </w:numPr>
              <w:spacing w:after="0" w:line="240" w:lineRule="auto"/>
              <w:rPr>
                <w:rFonts w:ascii="Times New Roman" w:hAnsi="Times New Roman"/>
                <w:lang w:val="en-US"/>
              </w:rPr>
            </w:pPr>
            <w:r w:rsidRPr="00222EF5">
              <w:rPr>
                <w:rFonts w:ascii="Times New Roman" w:hAnsi="Times New Roman"/>
                <w:lang w:val="en-US"/>
              </w:rPr>
              <w:t>Improve appreciation of dentistry as a learned profession.</w:t>
            </w:r>
          </w:p>
          <w:p w:rsidR="001077BA" w:rsidRPr="00EB003D" w:rsidRDefault="006C2DA1" w:rsidP="00D34CF0">
            <w:pPr>
              <w:rPr>
                <w:rFonts w:ascii="Times New Roman" w:hAnsi="Times New Roman"/>
                <w:lang w:val="en-US"/>
              </w:rPr>
            </w:pPr>
            <w:r w:rsidRPr="00EB003D">
              <w:rPr>
                <w:rFonts w:ascii="Times New Roman" w:hAnsi="Times New Roman"/>
                <w:lang w:val="en-US"/>
              </w:rPr>
              <w:t xml:space="preserve">The history of mankind is also a history of disease. The pathological conditions of the teeth and jaws – severe abrasion and periodontal disease - are evident in pre-Neanderthals and Neanderthals. Carious process was rare among </w:t>
            </w:r>
            <w:r w:rsidR="00D34CF0" w:rsidRPr="00EB003D">
              <w:rPr>
                <w:rFonts w:ascii="Times New Roman" w:hAnsi="Times New Roman"/>
                <w:lang w:val="en-US"/>
              </w:rPr>
              <w:t>Paleolithic</w:t>
            </w:r>
            <w:r w:rsidRPr="00EB003D">
              <w:rPr>
                <w:rFonts w:ascii="Times New Roman" w:hAnsi="Times New Roman"/>
                <w:lang w:val="en-US"/>
              </w:rPr>
              <w:t xml:space="preserve"> </w:t>
            </w:r>
            <w:r w:rsidR="00D34CF0">
              <w:rPr>
                <w:rFonts w:ascii="Times New Roman" w:hAnsi="Times New Roman"/>
                <w:lang w:val="en-US"/>
              </w:rPr>
              <w:t>people</w:t>
            </w:r>
            <w:r w:rsidRPr="00EB003D">
              <w:rPr>
                <w:rFonts w:ascii="Times New Roman" w:hAnsi="Times New Roman"/>
                <w:lang w:val="en-US"/>
              </w:rPr>
              <w:t xml:space="preserve"> but the incidence of caries increase to the early Stone Age along with the need for dental treatment. The oldest recorded procedures of this kind are found in Egyptian papyrus scrolls and on Babylonian clay tablets. Achievements in dental medicine are described according to the sources and remnants of ancient peoples worldwide until the turning point in the 18th century when the era of modern dental medicine started. The achievements of pioneers of dental profession and progress in dental disciplines based on natural sciences and technological advances are described along with research and education in dental medicine. </w:t>
            </w:r>
          </w:p>
        </w:tc>
      </w:tr>
      <w:tr w:rsidR="001077BA" w:rsidRPr="00EB003D" w:rsidTr="00FD6D1A">
        <w:tc>
          <w:tcPr>
            <w:tcW w:w="5000" w:type="pct"/>
            <w:gridSpan w:val="8"/>
            <w:shd w:val="clear" w:color="auto" w:fill="auto"/>
            <w:vAlign w:val="center"/>
          </w:tcPr>
          <w:p w:rsidR="001077BA" w:rsidRPr="00EB003D" w:rsidRDefault="001077BA" w:rsidP="00FD6D1A">
            <w:pPr>
              <w:spacing w:after="0" w:line="240" w:lineRule="auto"/>
              <w:rPr>
                <w:rFonts w:ascii="Times New Roman" w:hAnsi="Times New Roman"/>
                <w:lang w:val="en-US"/>
              </w:rPr>
            </w:pPr>
          </w:p>
        </w:tc>
      </w:tr>
      <w:tr w:rsidR="001077BA" w:rsidRPr="00EB003D" w:rsidTr="00FD6D1A">
        <w:tc>
          <w:tcPr>
            <w:tcW w:w="5000" w:type="pct"/>
            <w:gridSpan w:val="8"/>
            <w:shd w:val="clear" w:color="auto" w:fill="17375E"/>
            <w:vAlign w:val="center"/>
          </w:tcPr>
          <w:p w:rsidR="001077BA" w:rsidRPr="00EB003D" w:rsidRDefault="001077BA" w:rsidP="00FD6D1A">
            <w:pPr>
              <w:spacing w:after="0" w:line="240" w:lineRule="auto"/>
              <w:rPr>
                <w:rFonts w:ascii="Times New Roman" w:hAnsi="Times New Roman"/>
                <w:b/>
                <w:lang w:val="en-US"/>
              </w:rPr>
            </w:pPr>
          </w:p>
        </w:tc>
      </w:tr>
      <w:tr w:rsidR="001077BA" w:rsidRPr="00EB003D" w:rsidTr="00FD6D1A">
        <w:tc>
          <w:tcPr>
            <w:tcW w:w="5000" w:type="pct"/>
            <w:gridSpan w:val="8"/>
            <w:shd w:val="clear" w:color="auto" w:fill="17375E"/>
            <w:vAlign w:val="center"/>
            <w:hideMark/>
          </w:tcPr>
          <w:p w:rsidR="001077BA" w:rsidRPr="00EB003D" w:rsidRDefault="00B27B2F" w:rsidP="00FD6D1A">
            <w:pPr>
              <w:spacing w:after="0" w:line="240" w:lineRule="auto"/>
              <w:rPr>
                <w:rFonts w:ascii="Times New Roman" w:hAnsi="Times New Roman"/>
                <w:b/>
                <w:lang w:val="en-US"/>
              </w:rPr>
            </w:pPr>
            <w:r>
              <w:rPr>
                <w:rFonts w:ascii="Times New Roman" w:hAnsi="Times New Roman"/>
                <w:b/>
                <w:lang w:val="en-US"/>
              </w:rPr>
              <w:t>Exam</w:t>
            </w:r>
          </w:p>
        </w:tc>
      </w:tr>
      <w:tr w:rsidR="007762BB" w:rsidRPr="00EB003D" w:rsidTr="005E6431">
        <w:tc>
          <w:tcPr>
            <w:tcW w:w="831" w:type="pct"/>
            <w:shd w:val="clear" w:color="auto" w:fill="C6D9F1"/>
            <w:vAlign w:val="center"/>
            <w:hideMark/>
          </w:tcPr>
          <w:p w:rsidR="007762BB" w:rsidRPr="00EB003D" w:rsidRDefault="00B27B2F" w:rsidP="00FD6D1A">
            <w:pPr>
              <w:spacing w:after="0" w:line="240" w:lineRule="auto"/>
              <w:jc w:val="right"/>
              <w:rPr>
                <w:rFonts w:ascii="Times New Roman" w:hAnsi="Times New Roman"/>
                <w:lang w:val="en-US"/>
              </w:rPr>
            </w:pPr>
            <w:r>
              <w:rPr>
                <w:rFonts w:ascii="Times New Roman" w:hAnsi="Times New Roman"/>
                <w:lang w:val="en-US"/>
              </w:rPr>
              <w:t>Written exam</w:t>
            </w:r>
          </w:p>
        </w:tc>
        <w:tc>
          <w:tcPr>
            <w:tcW w:w="831" w:type="pct"/>
            <w:gridSpan w:val="2"/>
            <w:shd w:val="clear" w:color="auto" w:fill="auto"/>
            <w:vAlign w:val="center"/>
            <w:hideMark/>
          </w:tcPr>
          <w:p w:rsidR="007762BB" w:rsidRPr="00EB003D" w:rsidRDefault="008049AF" w:rsidP="007762BB">
            <w:pPr>
              <w:spacing w:after="0" w:line="240" w:lineRule="auto"/>
              <w:rPr>
                <w:rFonts w:ascii="Times New Roman" w:hAnsi="Times New Roman"/>
                <w:lang w:val="en-US"/>
              </w:rPr>
            </w:pPr>
            <w:r>
              <w:rPr>
                <w:rFonts w:ascii="Times New Roman" w:hAnsi="Times New Roman"/>
                <w:lang w:val="en-US"/>
              </w:rPr>
              <w:t>Yes</w:t>
            </w:r>
          </w:p>
        </w:tc>
        <w:tc>
          <w:tcPr>
            <w:tcW w:w="838" w:type="pct"/>
            <w:shd w:val="clear" w:color="auto" w:fill="C6D9F1"/>
            <w:vAlign w:val="center"/>
            <w:hideMark/>
          </w:tcPr>
          <w:p w:rsidR="007762BB" w:rsidRPr="00EB003D" w:rsidRDefault="00B27B2F" w:rsidP="00FD6D1A">
            <w:pPr>
              <w:spacing w:after="0" w:line="240" w:lineRule="auto"/>
              <w:jc w:val="right"/>
              <w:rPr>
                <w:rFonts w:ascii="Times New Roman" w:hAnsi="Times New Roman"/>
                <w:lang w:val="en-US"/>
              </w:rPr>
            </w:pPr>
            <w:r>
              <w:rPr>
                <w:rFonts w:ascii="Times New Roman" w:hAnsi="Times New Roman"/>
                <w:lang w:val="en-US"/>
              </w:rPr>
              <w:t>Oral exam</w:t>
            </w:r>
          </w:p>
        </w:tc>
        <w:tc>
          <w:tcPr>
            <w:tcW w:w="833" w:type="pct"/>
            <w:shd w:val="clear" w:color="auto" w:fill="auto"/>
            <w:hideMark/>
          </w:tcPr>
          <w:p w:rsidR="007762BB" w:rsidRPr="00EB003D" w:rsidRDefault="007762BB">
            <w:pPr>
              <w:rPr>
                <w:rFonts w:ascii="Times New Roman" w:hAnsi="Times New Roman"/>
              </w:rPr>
            </w:pPr>
            <w:r w:rsidRPr="00EB003D">
              <w:rPr>
                <w:rFonts w:ascii="Times New Roman" w:hAnsi="Times New Roman"/>
                <w:lang w:val="en-US"/>
              </w:rPr>
              <w:t>No</w:t>
            </w:r>
          </w:p>
        </w:tc>
        <w:tc>
          <w:tcPr>
            <w:tcW w:w="923" w:type="pct"/>
            <w:gridSpan w:val="2"/>
            <w:shd w:val="clear" w:color="auto" w:fill="C6D9F1"/>
            <w:vAlign w:val="center"/>
            <w:hideMark/>
          </w:tcPr>
          <w:p w:rsidR="007762BB" w:rsidRPr="00EB003D" w:rsidRDefault="00B27B2F" w:rsidP="00FD6D1A">
            <w:pPr>
              <w:spacing w:after="0" w:line="240" w:lineRule="auto"/>
              <w:jc w:val="right"/>
              <w:rPr>
                <w:rFonts w:ascii="Times New Roman" w:hAnsi="Times New Roman"/>
                <w:lang w:val="en-US"/>
              </w:rPr>
            </w:pPr>
            <w:r>
              <w:rPr>
                <w:rFonts w:ascii="Times New Roman" w:hAnsi="Times New Roman"/>
                <w:lang w:val="en-US"/>
              </w:rPr>
              <w:t>Practical exam</w:t>
            </w:r>
          </w:p>
        </w:tc>
        <w:tc>
          <w:tcPr>
            <w:tcW w:w="744" w:type="pct"/>
            <w:shd w:val="clear" w:color="auto" w:fill="auto"/>
          </w:tcPr>
          <w:p w:rsidR="007762BB" w:rsidRPr="00EB003D" w:rsidRDefault="007762BB">
            <w:pPr>
              <w:rPr>
                <w:rFonts w:ascii="Times New Roman" w:hAnsi="Times New Roman"/>
              </w:rPr>
            </w:pPr>
            <w:r w:rsidRPr="00EB003D">
              <w:rPr>
                <w:rFonts w:ascii="Times New Roman" w:hAnsi="Times New Roman"/>
                <w:lang w:val="en-US"/>
              </w:rPr>
              <w:t>No</w:t>
            </w:r>
          </w:p>
        </w:tc>
      </w:tr>
      <w:tr w:rsidR="007762BB" w:rsidRPr="00EB003D" w:rsidTr="005E6431">
        <w:tc>
          <w:tcPr>
            <w:tcW w:w="831" w:type="pct"/>
            <w:shd w:val="clear" w:color="auto" w:fill="C6D9F1"/>
            <w:vAlign w:val="center"/>
            <w:hideMark/>
          </w:tcPr>
          <w:p w:rsidR="007762BB" w:rsidRPr="00EB003D" w:rsidRDefault="007762BB" w:rsidP="00FD6D1A">
            <w:pPr>
              <w:spacing w:after="0" w:line="240" w:lineRule="auto"/>
              <w:jc w:val="right"/>
              <w:rPr>
                <w:rFonts w:ascii="Times New Roman" w:hAnsi="Times New Roman"/>
                <w:lang w:val="en-US"/>
              </w:rPr>
            </w:pPr>
            <w:r w:rsidRPr="00EB003D">
              <w:rPr>
                <w:rFonts w:ascii="Times New Roman" w:hAnsi="Times New Roman"/>
                <w:lang w:val="en-US"/>
              </w:rPr>
              <w:t>Seminar</w:t>
            </w:r>
          </w:p>
        </w:tc>
        <w:tc>
          <w:tcPr>
            <w:tcW w:w="831" w:type="pct"/>
            <w:gridSpan w:val="2"/>
            <w:shd w:val="clear" w:color="auto" w:fill="auto"/>
            <w:vAlign w:val="center"/>
          </w:tcPr>
          <w:p w:rsidR="007762BB" w:rsidRPr="00EB003D" w:rsidRDefault="007762BB" w:rsidP="00274432">
            <w:pPr>
              <w:spacing w:after="0" w:line="240" w:lineRule="auto"/>
              <w:rPr>
                <w:rFonts w:ascii="Times New Roman" w:hAnsi="Times New Roman"/>
                <w:lang w:val="en-US"/>
              </w:rPr>
            </w:pPr>
            <w:r w:rsidRPr="00EB003D">
              <w:rPr>
                <w:rFonts w:ascii="Times New Roman" w:hAnsi="Times New Roman"/>
                <w:lang w:val="en-US"/>
              </w:rPr>
              <w:t>Yes</w:t>
            </w:r>
          </w:p>
        </w:tc>
        <w:tc>
          <w:tcPr>
            <w:tcW w:w="838" w:type="pct"/>
            <w:shd w:val="clear" w:color="auto" w:fill="C6D9F1"/>
            <w:vAlign w:val="center"/>
            <w:hideMark/>
          </w:tcPr>
          <w:p w:rsidR="007762BB" w:rsidRPr="00EB003D" w:rsidRDefault="007762BB" w:rsidP="00FD6D1A">
            <w:pPr>
              <w:spacing w:after="0" w:line="240" w:lineRule="auto"/>
              <w:jc w:val="right"/>
              <w:rPr>
                <w:rFonts w:ascii="Times New Roman" w:hAnsi="Times New Roman"/>
                <w:lang w:val="en-US"/>
              </w:rPr>
            </w:pPr>
          </w:p>
        </w:tc>
        <w:tc>
          <w:tcPr>
            <w:tcW w:w="833" w:type="pct"/>
            <w:shd w:val="clear" w:color="auto" w:fill="auto"/>
          </w:tcPr>
          <w:p w:rsidR="007762BB" w:rsidRPr="00EB003D" w:rsidRDefault="007762BB">
            <w:pPr>
              <w:rPr>
                <w:rFonts w:ascii="Times New Roman" w:hAnsi="Times New Roman"/>
              </w:rPr>
            </w:pPr>
          </w:p>
        </w:tc>
        <w:tc>
          <w:tcPr>
            <w:tcW w:w="923" w:type="pct"/>
            <w:gridSpan w:val="2"/>
            <w:shd w:val="clear" w:color="auto" w:fill="C6D9F1"/>
            <w:vAlign w:val="center"/>
          </w:tcPr>
          <w:p w:rsidR="007762BB" w:rsidRPr="00EB003D" w:rsidRDefault="007762BB" w:rsidP="00FD6D1A">
            <w:pPr>
              <w:spacing w:after="0" w:line="240" w:lineRule="auto"/>
              <w:jc w:val="right"/>
              <w:rPr>
                <w:rFonts w:ascii="Times New Roman" w:hAnsi="Times New Roman"/>
                <w:lang w:val="en-US"/>
              </w:rPr>
            </w:pPr>
          </w:p>
        </w:tc>
        <w:tc>
          <w:tcPr>
            <w:tcW w:w="744" w:type="pct"/>
            <w:shd w:val="clear" w:color="auto" w:fill="auto"/>
          </w:tcPr>
          <w:p w:rsidR="007762BB" w:rsidRPr="00EB003D" w:rsidRDefault="007762BB">
            <w:pPr>
              <w:rPr>
                <w:rFonts w:ascii="Times New Roman" w:hAnsi="Times New Roman"/>
              </w:rPr>
            </w:pPr>
          </w:p>
        </w:tc>
      </w:tr>
      <w:tr w:rsidR="001077BA" w:rsidRPr="00EB003D" w:rsidTr="00FD6D1A">
        <w:tc>
          <w:tcPr>
            <w:tcW w:w="5000" w:type="pct"/>
            <w:gridSpan w:val="8"/>
            <w:shd w:val="clear" w:color="auto" w:fill="auto"/>
            <w:vAlign w:val="center"/>
          </w:tcPr>
          <w:p w:rsidR="001077BA" w:rsidRPr="00EB003D" w:rsidRDefault="001077BA" w:rsidP="00FD6D1A">
            <w:pPr>
              <w:spacing w:after="0" w:line="240" w:lineRule="auto"/>
              <w:rPr>
                <w:rFonts w:ascii="Times New Roman" w:hAnsi="Times New Roman"/>
                <w:lang w:val="en-US"/>
              </w:rPr>
            </w:pPr>
          </w:p>
        </w:tc>
      </w:tr>
      <w:tr w:rsidR="001077BA" w:rsidRPr="00EB003D" w:rsidTr="00FD6D1A">
        <w:tc>
          <w:tcPr>
            <w:tcW w:w="5000" w:type="pct"/>
            <w:gridSpan w:val="8"/>
            <w:shd w:val="clear" w:color="auto" w:fill="17375E"/>
            <w:vAlign w:val="center"/>
          </w:tcPr>
          <w:p w:rsidR="001077BA" w:rsidRPr="00EB003D" w:rsidRDefault="00B27B2F" w:rsidP="00FD6D1A">
            <w:pPr>
              <w:spacing w:after="0" w:line="240" w:lineRule="auto"/>
              <w:rPr>
                <w:rFonts w:ascii="Times New Roman" w:hAnsi="Times New Roman"/>
                <w:b/>
                <w:lang w:val="en-US"/>
              </w:rPr>
            </w:pPr>
            <w:r w:rsidRPr="00B27B2F">
              <w:rPr>
                <w:rFonts w:ascii="Times New Roman" w:hAnsi="Times New Roman"/>
                <w:b/>
                <w:lang w:val="en-US"/>
              </w:rPr>
              <w:t>Rules of grading and additional information</w:t>
            </w:r>
          </w:p>
        </w:tc>
      </w:tr>
      <w:tr w:rsidR="001077BA" w:rsidRPr="00EB003D" w:rsidTr="00FD6D1A">
        <w:tc>
          <w:tcPr>
            <w:tcW w:w="5000" w:type="pct"/>
            <w:gridSpan w:val="8"/>
            <w:shd w:val="clear" w:color="auto" w:fill="auto"/>
            <w:vAlign w:val="center"/>
          </w:tcPr>
          <w:p w:rsidR="00222EF5" w:rsidRDefault="00222EF5" w:rsidP="005A7A72">
            <w:pPr>
              <w:spacing w:after="0" w:line="240" w:lineRule="auto"/>
              <w:rPr>
                <w:rFonts w:ascii="Times New Roman" w:hAnsi="Times New Roman"/>
                <w:lang w:val="en-US"/>
              </w:rPr>
            </w:pPr>
          </w:p>
          <w:p w:rsidR="001077BA" w:rsidRDefault="008E3496" w:rsidP="005A7A72">
            <w:pPr>
              <w:spacing w:after="0" w:line="240" w:lineRule="auto"/>
              <w:rPr>
                <w:rFonts w:ascii="Times New Roman" w:hAnsi="Times New Roman"/>
                <w:lang w:val="en-US"/>
              </w:rPr>
            </w:pPr>
            <w:r w:rsidRPr="00EB003D">
              <w:rPr>
                <w:rFonts w:ascii="Times New Roman" w:hAnsi="Times New Roman"/>
                <w:lang w:val="en-US"/>
              </w:rPr>
              <w:t>Student</w:t>
            </w:r>
            <w:r w:rsidR="007762BB" w:rsidRPr="00EB003D">
              <w:rPr>
                <w:rFonts w:ascii="Times New Roman" w:hAnsi="Times New Roman"/>
                <w:lang w:val="en-US"/>
              </w:rPr>
              <w:t>s are obliged to choose one of the offered seminar topics</w:t>
            </w:r>
            <w:r w:rsidR="00071A6B">
              <w:rPr>
                <w:rFonts w:ascii="Times New Roman" w:hAnsi="Times New Roman"/>
                <w:lang w:val="en-US"/>
              </w:rPr>
              <w:t xml:space="preserve"> at the </w:t>
            </w:r>
            <w:r w:rsidR="00EB6241">
              <w:rPr>
                <w:rFonts w:ascii="Times New Roman" w:hAnsi="Times New Roman"/>
                <w:lang w:val="en-US"/>
              </w:rPr>
              <w:t>beginning</w:t>
            </w:r>
            <w:r w:rsidR="00071A6B">
              <w:rPr>
                <w:rFonts w:ascii="Times New Roman" w:hAnsi="Times New Roman"/>
                <w:lang w:val="en-US"/>
              </w:rPr>
              <w:t xml:space="preserve"> of the semester</w:t>
            </w:r>
            <w:r w:rsidR="007762BB" w:rsidRPr="00EB003D">
              <w:rPr>
                <w:rFonts w:ascii="Times New Roman" w:hAnsi="Times New Roman"/>
                <w:lang w:val="en-US"/>
              </w:rPr>
              <w:t xml:space="preserve">, </w:t>
            </w:r>
            <w:r w:rsidR="00071A6B">
              <w:rPr>
                <w:rFonts w:ascii="Times New Roman" w:hAnsi="Times New Roman"/>
                <w:lang w:val="en-US"/>
              </w:rPr>
              <w:t xml:space="preserve">prepare it </w:t>
            </w:r>
            <w:r w:rsidR="005A7A72">
              <w:rPr>
                <w:rFonts w:ascii="Times New Roman" w:hAnsi="Times New Roman"/>
                <w:lang w:val="en-US"/>
              </w:rPr>
              <w:t xml:space="preserve">and present </w:t>
            </w:r>
            <w:r w:rsidR="00071A6B">
              <w:rPr>
                <w:rFonts w:ascii="Times New Roman" w:hAnsi="Times New Roman"/>
                <w:lang w:val="en-US"/>
              </w:rPr>
              <w:t>in MS Power Point</w:t>
            </w:r>
            <w:r w:rsidR="005A7A72">
              <w:rPr>
                <w:rFonts w:ascii="Times New Roman" w:hAnsi="Times New Roman"/>
                <w:lang w:val="en-US"/>
              </w:rPr>
              <w:t>.</w:t>
            </w:r>
            <w:r w:rsidR="00071A6B">
              <w:rPr>
                <w:rFonts w:ascii="Times New Roman" w:hAnsi="Times New Roman"/>
                <w:lang w:val="en-US"/>
              </w:rPr>
              <w:t xml:space="preserve"> </w:t>
            </w:r>
            <w:r w:rsidR="005A7A72">
              <w:rPr>
                <w:rFonts w:ascii="Times New Roman" w:hAnsi="Times New Roman"/>
                <w:lang w:val="en-US"/>
              </w:rPr>
              <w:t>W</w:t>
            </w:r>
            <w:r w:rsidR="00071A6B">
              <w:rPr>
                <w:rFonts w:ascii="Times New Roman" w:hAnsi="Times New Roman"/>
                <w:lang w:val="en-US"/>
              </w:rPr>
              <w:t xml:space="preserve">ritten </w:t>
            </w:r>
            <w:r w:rsidR="005A7A72">
              <w:rPr>
                <w:rFonts w:ascii="Times New Roman" w:hAnsi="Times New Roman"/>
                <w:lang w:val="en-US"/>
              </w:rPr>
              <w:t xml:space="preserve">seminar </w:t>
            </w:r>
            <w:r w:rsidR="00071A6B">
              <w:rPr>
                <w:rFonts w:ascii="Times New Roman" w:hAnsi="Times New Roman"/>
                <w:lang w:val="en-US"/>
              </w:rPr>
              <w:t>work</w:t>
            </w:r>
            <w:r w:rsidR="005A7A72">
              <w:rPr>
                <w:rFonts w:ascii="Times New Roman" w:hAnsi="Times New Roman"/>
                <w:lang w:val="en-US"/>
              </w:rPr>
              <w:t xml:space="preserve"> will be graded as</w:t>
            </w:r>
            <w:r w:rsidR="006C4C5F">
              <w:rPr>
                <w:rFonts w:ascii="Times New Roman" w:hAnsi="Times New Roman"/>
                <w:lang w:val="en-US"/>
              </w:rPr>
              <w:t xml:space="preserve"> a</w:t>
            </w:r>
            <w:r w:rsidR="005A7A72">
              <w:rPr>
                <w:rFonts w:ascii="Times New Roman" w:hAnsi="Times New Roman"/>
                <w:lang w:val="en-US"/>
              </w:rPr>
              <w:t xml:space="preserve"> written exam</w:t>
            </w:r>
            <w:r w:rsidR="007762BB" w:rsidRPr="00EB003D">
              <w:rPr>
                <w:rFonts w:ascii="Times New Roman" w:hAnsi="Times New Roman"/>
                <w:lang w:val="en-US"/>
              </w:rPr>
              <w:t xml:space="preserve">. Final grade depends on </w:t>
            </w:r>
            <w:r w:rsidR="00EB6241">
              <w:rPr>
                <w:rFonts w:ascii="Times New Roman" w:hAnsi="Times New Roman"/>
                <w:lang w:val="en-US"/>
              </w:rPr>
              <w:t xml:space="preserve">the quality of the </w:t>
            </w:r>
            <w:r w:rsidR="007762BB" w:rsidRPr="00EB003D">
              <w:rPr>
                <w:rFonts w:ascii="Times New Roman" w:hAnsi="Times New Roman"/>
                <w:lang w:val="en-US"/>
              </w:rPr>
              <w:t>written work</w:t>
            </w:r>
            <w:r w:rsidR="00EB6241">
              <w:rPr>
                <w:rFonts w:ascii="Times New Roman" w:hAnsi="Times New Roman"/>
                <w:lang w:val="en-US"/>
              </w:rPr>
              <w:t xml:space="preserve"> but oral presentation is a prerequisite</w:t>
            </w:r>
            <w:r w:rsidR="007762BB" w:rsidRPr="00EB003D">
              <w:rPr>
                <w:rFonts w:ascii="Times New Roman" w:hAnsi="Times New Roman"/>
                <w:lang w:val="en-US"/>
              </w:rPr>
              <w:t>.</w:t>
            </w:r>
            <w:r w:rsidR="00071A6B">
              <w:rPr>
                <w:rFonts w:ascii="Times New Roman" w:hAnsi="Times New Roman"/>
                <w:lang w:val="en-US"/>
              </w:rPr>
              <w:t xml:space="preserve"> Students are offered consultations during preparation of the seminars. </w:t>
            </w:r>
            <w:bookmarkStart w:id="0" w:name="_GoBack"/>
            <w:bookmarkEnd w:id="0"/>
          </w:p>
          <w:p w:rsidR="00222EF5" w:rsidRPr="00EB003D" w:rsidRDefault="00222EF5" w:rsidP="005A7A72">
            <w:pPr>
              <w:spacing w:after="0" w:line="240" w:lineRule="auto"/>
              <w:rPr>
                <w:rFonts w:ascii="Times New Roman" w:hAnsi="Times New Roman"/>
                <w:lang w:val="en-US"/>
              </w:rPr>
            </w:pPr>
          </w:p>
        </w:tc>
      </w:tr>
      <w:tr w:rsidR="001077BA" w:rsidRPr="00EB003D" w:rsidTr="00FD6D1A">
        <w:tc>
          <w:tcPr>
            <w:tcW w:w="5000" w:type="pct"/>
            <w:gridSpan w:val="8"/>
            <w:shd w:val="clear" w:color="auto" w:fill="auto"/>
            <w:vAlign w:val="center"/>
          </w:tcPr>
          <w:p w:rsidR="001077BA" w:rsidRPr="00EB003D" w:rsidRDefault="001077BA" w:rsidP="00FD6D1A">
            <w:pPr>
              <w:spacing w:after="0" w:line="240" w:lineRule="auto"/>
              <w:rPr>
                <w:rFonts w:ascii="Times New Roman" w:hAnsi="Times New Roman"/>
                <w:lang w:val="en-US"/>
              </w:rPr>
            </w:pPr>
          </w:p>
        </w:tc>
      </w:tr>
      <w:tr w:rsidR="001077BA" w:rsidRPr="00EB003D" w:rsidTr="00FD6D1A">
        <w:tc>
          <w:tcPr>
            <w:tcW w:w="5000" w:type="pct"/>
            <w:gridSpan w:val="8"/>
            <w:shd w:val="clear" w:color="auto" w:fill="17375E"/>
            <w:vAlign w:val="center"/>
          </w:tcPr>
          <w:p w:rsidR="001077BA" w:rsidRPr="00EB003D" w:rsidRDefault="00B27B2F" w:rsidP="00FD6D1A">
            <w:pPr>
              <w:spacing w:after="0" w:line="240" w:lineRule="auto"/>
              <w:rPr>
                <w:rFonts w:ascii="Times New Roman" w:hAnsi="Times New Roman"/>
                <w:b/>
                <w:lang w:val="en-US"/>
              </w:rPr>
            </w:pPr>
            <w:proofErr w:type="spellStart"/>
            <w:r>
              <w:lastRenderedPageBreak/>
              <w:t>Weekly</w:t>
            </w:r>
            <w:proofErr w:type="spellEnd"/>
            <w:r>
              <w:t xml:space="preserve"> </w:t>
            </w:r>
            <w:proofErr w:type="spellStart"/>
            <w:r>
              <w:t>teaching</w:t>
            </w:r>
            <w:proofErr w:type="spellEnd"/>
            <w:r>
              <w:t xml:space="preserve"> plan</w:t>
            </w:r>
          </w:p>
        </w:tc>
      </w:tr>
      <w:tr w:rsidR="001077BA" w:rsidRPr="00EB003D" w:rsidTr="00FD6D1A">
        <w:tc>
          <w:tcPr>
            <w:tcW w:w="5000" w:type="pct"/>
            <w:gridSpan w:val="8"/>
            <w:shd w:val="clear" w:color="auto" w:fill="C6D9F1"/>
            <w:vAlign w:val="center"/>
          </w:tcPr>
          <w:p w:rsidR="001077BA" w:rsidRPr="00EB003D" w:rsidRDefault="001077BA" w:rsidP="00B27B2F">
            <w:pPr>
              <w:spacing w:after="0" w:line="240" w:lineRule="auto"/>
              <w:rPr>
                <w:rFonts w:ascii="Times New Roman" w:hAnsi="Times New Roman"/>
                <w:b/>
                <w:lang w:val="en-US"/>
              </w:rPr>
            </w:pPr>
            <w:r w:rsidRPr="00EB003D">
              <w:rPr>
                <w:rFonts w:ascii="Times New Roman" w:hAnsi="Times New Roman"/>
                <w:b/>
                <w:lang w:val="en-US"/>
              </w:rPr>
              <w:t xml:space="preserve">1. </w:t>
            </w:r>
            <w:r w:rsidR="00B27B2F">
              <w:rPr>
                <w:rFonts w:ascii="Times New Roman" w:hAnsi="Times New Roman"/>
                <w:b/>
                <w:lang w:val="en-US"/>
              </w:rPr>
              <w:t>component</w:t>
            </w:r>
          </w:p>
        </w:tc>
      </w:tr>
      <w:tr w:rsidR="001077BA" w:rsidRPr="00EB003D" w:rsidTr="00FD6D1A">
        <w:tc>
          <w:tcPr>
            <w:tcW w:w="5000" w:type="pct"/>
            <w:gridSpan w:val="8"/>
            <w:shd w:val="clear" w:color="auto" w:fill="auto"/>
            <w:vAlign w:val="center"/>
          </w:tcPr>
          <w:p w:rsidR="001077BA" w:rsidRPr="00EB003D" w:rsidRDefault="00996A94" w:rsidP="00FD6D1A">
            <w:pPr>
              <w:spacing w:after="0" w:line="240" w:lineRule="auto"/>
              <w:rPr>
                <w:rFonts w:ascii="Times New Roman" w:hAnsi="Times New Roman"/>
                <w:b/>
                <w:lang w:val="en-US"/>
              </w:rPr>
            </w:pPr>
            <w:r>
              <w:rPr>
                <w:rFonts w:ascii="Times New Roman" w:hAnsi="Times New Roman"/>
                <w:b/>
                <w:lang w:val="en-US"/>
              </w:rPr>
              <w:t>Lecture</w:t>
            </w:r>
            <w:r w:rsidR="00B27B2F">
              <w:rPr>
                <w:rFonts w:ascii="Times New Roman" w:hAnsi="Times New Roman"/>
                <w:b/>
                <w:lang w:val="en-US"/>
              </w:rPr>
              <w:t xml:space="preserve"> topic</w:t>
            </w:r>
            <w:r>
              <w:rPr>
                <w:rFonts w:ascii="Times New Roman" w:hAnsi="Times New Roman"/>
                <w:b/>
                <w:lang w:val="en-US"/>
              </w:rPr>
              <w:t>s</w:t>
            </w:r>
            <w:r w:rsidR="00734EEA">
              <w:rPr>
                <w:rFonts w:ascii="Times New Roman" w:hAnsi="Times New Roman"/>
                <w:b/>
                <w:lang w:val="en-US"/>
              </w:rPr>
              <w:t xml:space="preserve"> &amp; dates</w:t>
            </w:r>
            <w:r w:rsidR="001077BA" w:rsidRPr="00EB003D">
              <w:rPr>
                <w:rFonts w:ascii="Times New Roman" w:hAnsi="Times New Roman"/>
                <w:b/>
                <w:lang w:val="en-US"/>
              </w:rPr>
              <w:t>:</w:t>
            </w:r>
          </w:p>
        </w:tc>
      </w:tr>
      <w:tr w:rsidR="001077BA" w:rsidRPr="00EB003D" w:rsidTr="00FD6D1A">
        <w:tc>
          <w:tcPr>
            <w:tcW w:w="5000" w:type="pct"/>
            <w:gridSpan w:val="8"/>
            <w:shd w:val="clear" w:color="auto" w:fill="auto"/>
            <w:vAlign w:val="center"/>
          </w:tcPr>
          <w:p w:rsidR="0004412B" w:rsidRDefault="0076009C" w:rsidP="0004412B">
            <w:pPr>
              <w:numPr>
                <w:ilvl w:val="0"/>
                <w:numId w:val="8"/>
              </w:numPr>
              <w:spacing w:after="0" w:line="240" w:lineRule="auto"/>
              <w:rPr>
                <w:rFonts w:ascii="Times New Roman" w:hAnsi="Times New Roman"/>
                <w:lang w:val="en-GB"/>
              </w:rPr>
            </w:pPr>
            <w:r>
              <w:rPr>
                <w:rFonts w:ascii="Times New Roman" w:hAnsi="Times New Roman"/>
                <w:lang w:val="en-GB"/>
              </w:rPr>
              <w:t>A prehistoric man, the ancient Orient</w:t>
            </w:r>
            <w:r w:rsidRPr="00EB003D">
              <w:rPr>
                <w:rFonts w:ascii="Times New Roman" w:hAnsi="Times New Roman"/>
                <w:lang w:val="en-GB"/>
              </w:rPr>
              <w:t xml:space="preserve"> </w:t>
            </w:r>
            <w:r>
              <w:rPr>
                <w:rFonts w:ascii="Times New Roman" w:hAnsi="Times New Roman"/>
                <w:lang w:val="en-GB"/>
              </w:rPr>
              <w:t xml:space="preserve">         </w:t>
            </w:r>
            <w:r w:rsidR="00BA523C">
              <w:rPr>
                <w:rFonts w:ascii="Times New Roman" w:hAnsi="Times New Roman"/>
                <w:lang w:val="en-GB"/>
              </w:rPr>
              <w:t xml:space="preserve">          </w:t>
            </w:r>
            <w:r w:rsidR="00222EF5">
              <w:rPr>
                <w:rFonts w:ascii="Times New Roman" w:hAnsi="Times New Roman"/>
                <w:lang w:val="en-GB"/>
              </w:rPr>
              <w:t xml:space="preserve">Oct 3, 2019; </w:t>
            </w:r>
            <w:proofErr w:type="spellStart"/>
            <w:r w:rsidR="00222EF5">
              <w:rPr>
                <w:rFonts w:ascii="Times New Roman" w:hAnsi="Times New Roman"/>
                <w:lang w:val="en-GB"/>
              </w:rPr>
              <w:t>Gundulić</w:t>
            </w:r>
            <w:r w:rsidR="00734EEA">
              <w:rPr>
                <w:rFonts w:ascii="Times New Roman" w:hAnsi="Times New Roman"/>
                <w:lang w:val="en-GB"/>
              </w:rPr>
              <w:t>eva</w:t>
            </w:r>
            <w:proofErr w:type="spellEnd"/>
            <w:r w:rsidR="00734EEA">
              <w:rPr>
                <w:rFonts w:ascii="Times New Roman" w:hAnsi="Times New Roman"/>
                <w:lang w:val="en-GB"/>
              </w:rPr>
              <w:t xml:space="preserve"> 3, 13.00 – 13.45</w:t>
            </w:r>
          </w:p>
          <w:p w:rsidR="00AB7A07" w:rsidRPr="00EB003D" w:rsidRDefault="0076009C" w:rsidP="0004412B">
            <w:pPr>
              <w:numPr>
                <w:ilvl w:val="0"/>
                <w:numId w:val="8"/>
              </w:numPr>
              <w:spacing w:after="0" w:line="240" w:lineRule="auto"/>
              <w:rPr>
                <w:rFonts w:ascii="Times New Roman" w:hAnsi="Times New Roman"/>
                <w:lang w:val="en-GB"/>
              </w:rPr>
            </w:pPr>
            <w:r w:rsidRPr="0004412B">
              <w:rPr>
                <w:rFonts w:ascii="Times New Roman" w:hAnsi="Times New Roman"/>
                <w:lang w:val="en-GB"/>
              </w:rPr>
              <w:t>G</w:t>
            </w:r>
            <w:r>
              <w:rPr>
                <w:rFonts w:ascii="Times New Roman" w:hAnsi="Times New Roman"/>
                <w:lang w:val="en-GB"/>
              </w:rPr>
              <w:t>reco-</w:t>
            </w:r>
            <w:r w:rsidRPr="0004412B">
              <w:rPr>
                <w:rFonts w:ascii="Times New Roman" w:hAnsi="Times New Roman"/>
                <w:lang w:val="en-GB"/>
              </w:rPr>
              <w:t>R</w:t>
            </w:r>
            <w:r>
              <w:rPr>
                <w:rFonts w:ascii="Times New Roman" w:hAnsi="Times New Roman"/>
                <w:lang w:val="en-GB"/>
              </w:rPr>
              <w:t>oman medicine</w:t>
            </w:r>
            <w:r w:rsidRPr="0004412B">
              <w:rPr>
                <w:rFonts w:ascii="Times New Roman" w:hAnsi="Times New Roman"/>
                <w:lang w:val="en-GB"/>
              </w:rPr>
              <w:t xml:space="preserve"> </w:t>
            </w:r>
            <w:r>
              <w:rPr>
                <w:rFonts w:ascii="Times New Roman" w:hAnsi="Times New Roman"/>
                <w:lang w:val="en-GB"/>
              </w:rPr>
              <w:t xml:space="preserve">                      </w:t>
            </w:r>
            <w:r w:rsidR="00734EEA">
              <w:rPr>
                <w:rFonts w:ascii="Times New Roman" w:hAnsi="Times New Roman"/>
                <w:lang w:val="en-GB"/>
              </w:rPr>
              <w:t xml:space="preserve"> </w:t>
            </w:r>
            <w:r>
              <w:rPr>
                <w:rFonts w:ascii="Times New Roman" w:hAnsi="Times New Roman"/>
                <w:lang w:val="en-GB"/>
              </w:rPr>
              <w:t xml:space="preserve">      </w:t>
            </w:r>
            <w:r w:rsidR="00BA523C">
              <w:rPr>
                <w:rFonts w:ascii="Times New Roman" w:hAnsi="Times New Roman"/>
                <w:lang w:val="en-GB"/>
              </w:rPr>
              <w:t xml:space="preserve">          </w:t>
            </w:r>
            <w:r w:rsidR="006570B7">
              <w:rPr>
                <w:rFonts w:ascii="Times New Roman" w:hAnsi="Times New Roman"/>
                <w:lang w:val="en-GB"/>
              </w:rPr>
              <w:t xml:space="preserve">                  </w:t>
            </w:r>
            <w:r w:rsidR="00734EEA">
              <w:rPr>
                <w:rFonts w:ascii="Times New Roman" w:hAnsi="Times New Roman"/>
                <w:lang w:val="en-GB"/>
              </w:rPr>
              <w:t>Oct 17, 2019; G3, 13.00 – 14.30</w:t>
            </w:r>
          </w:p>
          <w:p w:rsidR="0004412B" w:rsidRDefault="0076009C" w:rsidP="00734EEA">
            <w:pPr>
              <w:numPr>
                <w:ilvl w:val="0"/>
                <w:numId w:val="8"/>
              </w:numPr>
              <w:spacing w:after="0" w:line="240" w:lineRule="auto"/>
              <w:rPr>
                <w:rFonts w:ascii="Times New Roman" w:hAnsi="Times New Roman"/>
                <w:lang w:val="en-GB"/>
              </w:rPr>
            </w:pPr>
            <w:r w:rsidRPr="0004412B">
              <w:rPr>
                <w:rFonts w:ascii="Times New Roman" w:hAnsi="Times New Roman"/>
                <w:lang w:val="en-GB"/>
              </w:rPr>
              <w:t xml:space="preserve">Dentistry During the Middle Ages </w:t>
            </w:r>
            <w:r>
              <w:rPr>
                <w:rFonts w:ascii="Times New Roman" w:hAnsi="Times New Roman"/>
                <w:lang w:val="en-GB"/>
              </w:rPr>
              <w:t xml:space="preserve">            </w:t>
            </w:r>
            <w:r w:rsidR="00BA523C">
              <w:rPr>
                <w:rFonts w:ascii="Times New Roman" w:hAnsi="Times New Roman"/>
                <w:lang w:val="en-GB"/>
              </w:rPr>
              <w:t xml:space="preserve">          </w:t>
            </w:r>
            <w:r w:rsidR="006570B7">
              <w:rPr>
                <w:rFonts w:ascii="Times New Roman" w:hAnsi="Times New Roman"/>
                <w:lang w:val="en-GB"/>
              </w:rPr>
              <w:t xml:space="preserve">                  </w:t>
            </w:r>
            <w:r w:rsidR="00734EEA" w:rsidRPr="00734EEA">
              <w:rPr>
                <w:rFonts w:ascii="Times New Roman" w:hAnsi="Times New Roman"/>
                <w:lang w:val="en-GB"/>
              </w:rPr>
              <w:t>Oct 17, 2019; G3, 13.00 – 14.30</w:t>
            </w:r>
          </w:p>
          <w:p w:rsidR="0004412B" w:rsidRDefault="0076009C" w:rsidP="00734EEA">
            <w:pPr>
              <w:numPr>
                <w:ilvl w:val="0"/>
                <w:numId w:val="8"/>
              </w:numPr>
              <w:spacing w:after="0" w:line="240" w:lineRule="auto"/>
              <w:rPr>
                <w:rFonts w:ascii="Times New Roman" w:hAnsi="Times New Roman"/>
                <w:lang w:val="en-GB"/>
              </w:rPr>
            </w:pPr>
            <w:r w:rsidRPr="00B12A3A">
              <w:rPr>
                <w:rFonts w:ascii="Times New Roman" w:hAnsi="Times New Roman"/>
                <w:lang w:val="en-GB"/>
              </w:rPr>
              <w:t>Dental medicine in the Renaissance</w:t>
            </w:r>
            <w:r w:rsidR="00734EEA">
              <w:rPr>
                <w:rFonts w:ascii="Times New Roman" w:hAnsi="Times New Roman"/>
                <w:lang w:val="en-GB"/>
              </w:rPr>
              <w:t xml:space="preserve">       </w:t>
            </w:r>
            <w:r>
              <w:rPr>
                <w:rFonts w:ascii="Times New Roman" w:hAnsi="Times New Roman"/>
                <w:lang w:val="en-GB"/>
              </w:rPr>
              <w:t xml:space="preserve">    </w:t>
            </w:r>
            <w:r w:rsidR="00BA523C">
              <w:rPr>
                <w:rFonts w:ascii="Times New Roman" w:hAnsi="Times New Roman"/>
                <w:lang w:val="en-GB"/>
              </w:rPr>
              <w:t xml:space="preserve">          </w:t>
            </w:r>
            <w:r w:rsidR="006570B7">
              <w:rPr>
                <w:rFonts w:ascii="Times New Roman" w:hAnsi="Times New Roman"/>
                <w:lang w:val="en-GB"/>
              </w:rPr>
              <w:t xml:space="preserve">                  </w:t>
            </w:r>
            <w:r w:rsidR="00734EEA" w:rsidRPr="00734EEA">
              <w:rPr>
                <w:rFonts w:ascii="Times New Roman" w:hAnsi="Times New Roman"/>
                <w:lang w:val="en-GB"/>
              </w:rPr>
              <w:t xml:space="preserve">Oct </w:t>
            </w:r>
            <w:r w:rsidR="00734EEA">
              <w:rPr>
                <w:rFonts w:ascii="Times New Roman" w:hAnsi="Times New Roman"/>
                <w:lang w:val="en-GB"/>
              </w:rPr>
              <w:t>31</w:t>
            </w:r>
            <w:r w:rsidR="00734EEA" w:rsidRPr="00734EEA">
              <w:rPr>
                <w:rFonts w:ascii="Times New Roman" w:hAnsi="Times New Roman"/>
                <w:lang w:val="en-GB"/>
              </w:rPr>
              <w:t>, 2019; G3, 13.00 – 14.30</w:t>
            </w:r>
          </w:p>
          <w:p w:rsidR="00B12A3A" w:rsidRDefault="0076009C" w:rsidP="00734EEA">
            <w:pPr>
              <w:numPr>
                <w:ilvl w:val="0"/>
                <w:numId w:val="8"/>
              </w:numPr>
              <w:spacing w:after="0" w:line="240" w:lineRule="auto"/>
              <w:rPr>
                <w:rFonts w:ascii="Times New Roman" w:hAnsi="Times New Roman"/>
                <w:lang w:val="en-GB"/>
              </w:rPr>
            </w:pPr>
            <w:r w:rsidRPr="00B12A3A">
              <w:rPr>
                <w:rFonts w:ascii="Times New Roman" w:hAnsi="Times New Roman"/>
                <w:lang w:val="en-GB"/>
              </w:rPr>
              <w:t>Dentistry in 17th and 18th century</w:t>
            </w:r>
            <w:r w:rsidR="00734EEA">
              <w:rPr>
                <w:rFonts w:ascii="Times New Roman" w:hAnsi="Times New Roman"/>
                <w:lang w:val="en-GB"/>
              </w:rPr>
              <w:t xml:space="preserve">         </w:t>
            </w:r>
            <w:r>
              <w:rPr>
                <w:rFonts w:ascii="Times New Roman" w:hAnsi="Times New Roman"/>
                <w:lang w:val="en-GB"/>
              </w:rPr>
              <w:t xml:space="preserve">    </w:t>
            </w:r>
            <w:r w:rsidR="00BA523C">
              <w:rPr>
                <w:rFonts w:ascii="Times New Roman" w:hAnsi="Times New Roman"/>
                <w:lang w:val="en-GB"/>
              </w:rPr>
              <w:t xml:space="preserve">          </w:t>
            </w:r>
            <w:r w:rsidR="006570B7">
              <w:rPr>
                <w:rFonts w:ascii="Times New Roman" w:hAnsi="Times New Roman"/>
                <w:lang w:val="en-GB"/>
              </w:rPr>
              <w:t xml:space="preserve">                  </w:t>
            </w:r>
            <w:r w:rsidR="00734EEA" w:rsidRPr="00734EEA">
              <w:rPr>
                <w:rFonts w:ascii="Times New Roman" w:hAnsi="Times New Roman"/>
                <w:lang w:val="en-GB"/>
              </w:rPr>
              <w:t xml:space="preserve">Oct </w:t>
            </w:r>
            <w:r w:rsidR="00734EEA">
              <w:rPr>
                <w:rFonts w:ascii="Times New Roman" w:hAnsi="Times New Roman"/>
                <w:lang w:val="en-GB"/>
              </w:rPr>
              <w:t>31</w:t>
            </w:r>
            <w:r w:rsidR="00734EEA" w:rsidRPr="00734EEA">
              <w:rPr>
                <w:rFonts w:ascii="Times New Roman" w:hAnsi="Times New Roman"/>
                <w:lang w:val="en-GB"/>
              </w:rPr>
              <w:t>, 2019; G3, 13.00 – 14.30</w:t>
            </w:r>
          </w:p>
          <w:p w:rsidR="00B12A3A" w:rsidRDefault="00A44BAF" w:rsidP="00452B0A">
            <w:pPr>
              <w:numPr>
                <w:ilvl w:val="0"/>
                <w:numId w:val="8"/>
              </w:numPr>
              <w:spacing w:after="0" w:line="240" w:lineRule="auto"/>
              <w:rPr>
                <w:rFonts w:ascii="Times New Roman" w:hAnsi="Times New Roman"/>
                <w:lang w:val="en-GB"/>
              </w:rPr>
            </w:pPr>
            <w:r w:rsidRPr="00EB003D">
              <w:rPr>
                <w:rFonts w:ascii="Times New Roman" w:hAnsi="Times New Roman"/>
                <w:lang w:val="en-GB"/>
              </w:rPr>
              <w:t>Dentistry in the Industrial Age</w:t>
            </w:r>
            <w:r w:rsidR="00452B0A">
              <w:rPr>
                <w:rFonts w:ascii="Times New Roman" w:hAnsi="Times New Roman"/>
                <w:lang w:val="en-GB"/>
              </w:rPr>
              <w:t xml:space="preserve">              </w:t>
            </w:r>
            <w:r>
              <w:rPr>
                <w:rFonts w:ascii="Times New Roman" w:hAnsi="Times New Roman"/>
                <w:lang w:val="en-GB"/>
              </w:rPr>
              <w:t xml:space="preserve">               </w:t>
            </w:r>
            <w:r w:rsidR="006570B7">
              <w:rPr>
                <w:rFonts w:ascii="Times New Roman" w:hAnsi="Times New Roman"/>
                <w:lang w:val="en-GB"/>
              </w:rPr>
              <w:t xml:space="preserve">                 </w:t>
            </w:r>
            <w:r>
              <w:rPr>
                <w:rFonts w:ascii="Times New Roman" w:hAnsi="Times New Roman"/>
                <w:lang w:val="en-GB"/>
              </w:rPr>
              <w:t>No</w:t>
            </w:r>
            <w:r w:rsidR="00734EEA">
              <w:rPr>
                <w:rFonts w:ascii="Times New Roman" w:hAnsi="Times New Roman"/>
                <w:lang w:val="en-GB"/>
              </w:rPr>
              <w:t>v 14, 2019</w:t>
            </w:r>
            <w:r w:rsidR="00452B0A" w:rsidRPr="00452B0A">
              <w:rPr>
                <w:rFonts w:ascii="Times New Roman" w:hAnsi="Times New Roman"/>
                <w:lang w:val="en-GB"/>
              </w:rPr>
              <w:t>; G3, 13.00 – 14.30</w:t>
            </w:r>
          </w:p>
          <w:p w:rsidR="001077BA" w:rsidRPr="00A44BAF" w:rsidRDefault="00A44BAF" w:rsidP="006570B7">
            <w:pPr>
              <w:numPr>
                <w:ilvl w:val="0"/>
                <w:numId w:val="8"/>
              </w:numPr>
              <w:spacing w:after="0" w:line="240" w:lineRule="auto"/>
              <w:rPr>
                <w:rFonts w:ascii="Times New Roman" w:hAnsi="Times New Roman"/>
                <w:lang w:val="en-GB"/>
              </w:rPr>
            </w:pPr>
            <w:r w:rsidRPr="0076009C">
              <w:rPr>
                <w:rFonts w:ascii="Times New Roman" w:hAnsi="Times New Roman"/>
                <w:lang w:val="en-GB"/>
              </w:rPr>
              <w:t>Development of Forensic Dentistry in Croatia</w:t>
            </w:r>
            <w:r>
              <w:rPr>
                <w:rFonts w:ascii="Times New Roman" w:hAnsi="Times New Roman"/>
                <w:lang w:val="en-GB"/>
              </w:rPr>
              <w:t xml:space="preserve">    </w:t>
            </w:r>
            <w:r w:rsidR="00BA523C">
              <w:t xml:space="preserve"> </w:t>
            </w:r>
            <w:r w:rsidR="006570B7">
              <w:t xml:space="preserve">                  </w:t>
            </w:r>
            <w:r w:rsidR="00452B0A" w:rsidRPr="00452B0A">
              <w:rPr>
                <w:rFonts w:ascii="Times New Roman" w:hAnsi="Times New Roman"/>
                <w:lang w:val="en-GB"/>
              </w:rPr>
              <w:t>Nov 14, 2019; G3, 13.00 – 14.30</w:t>
            </w:r>
          </w:p>
        </w:tc>
      </w:tr>
      <w:tr w:rsidR="001077BA" w:rsidRPr="00EB003D" w:rsidTr="00FD6D1A">
        <w:tc>
          <w:tcPr>
            <w:tcW w:w="5000" w:type="pct"/>
            <w:gridSpan w:val="8"/>
            <w:shd w:val="clear" w:color="auto" w:fill="auto"/>
            <w:vAlign w:val="center"/>
          </w:tcPr>
          <w:p w:rsidR="001077BA" w:rsidRPr="00EB003D" w:rsidRDefault="001077BA" w:rsidP="00FD6D1A">
            <w:pPr>
              <w:spacing w:after="0" w:line="240" w:lineRule="auto"/>
              <w:rPr>
                <w:rFonts w:ascii="Times New Roman" w:hAnsi="Times New Roman"/>
                <w:lang w:val="en-US"/>
              </w:rPr>
            </w:pPr>
          </w:p>
        </w:tc>
      </w:tr>
      <w:tr w:rsidR="001077BA" w:rsidRPr="00EB003D" w:rsidTr="00FD6D1A">
        <w:tc>
          <w:tcPr>
            <w:tcW w:w="5000" w:type="pct"/>
            <w:gridSpan w:val="8"/>
            <w:shd w:val="clear" w:color="auto" w:fill="auto"/>
            <w:vAlign w:val="center"/>
          </w:tcPr>
          <w:p w:rsidR="001077BA" w:rsidRPr="00EB003D" w:rsidRDefault="00996A94" w:rsidP="00996A94">
            <w:pPr>
              <w:spacing w:after="0" w:line="240" w:lineRule="auto"/>
              <w:rPr>
                <w:rFonts w:ascii="Times New Roman" w:hAnsi="Times New Roman"/>
                <w:b/>
                <w:lang w:val="en-US"/>
              </w:rPr>
            </w:pPr>
            <w:r>
              <w:rPr>
                <w:rFonts w:ascii="Times New Roman" w:hAnsi="Times New Roman"/>
                <w:b/>
                <w:lang w:val="en-US"/>
              </w:rPr>
              <w:t>S</w:t>
            </w:r>
            <w:r w:rsidR="001077BA" w:rsidRPr="00EB003D">
              <w:rPr>
                <w:rFonts w:ascii="Times New Roman" w:hAnsi="Times New Roman"/>
                <w:b/>
                <w:lang w:val="en-US"/>
              </w:rPr>
              <w:t>eminar</w:t>
            </w:r>
            <w:r w:rsidR="00B27B2F">
              <w:rPr>
                <w:rFonts w:ascii="Times New Roman" w:hAnsi="Times New Roman"/>
                <w:b/>
                <w:lang w:val="en-US"/>
              </w:rPr>
              <w:t xml:space="preserve"> topic</w:t>
            </w:r>
            <w:r>
              <w:rPr>
                <w:rFonts w:ascii="Times New Roman" w:hAnsi="Times New Roman"/>
                <w:b/>
                <w:lang w:val="en-US"/>
              </w:rPr>
              <w:t>s</w:t>
            </w:r>
            <w:r w:rsidR="00734EEA">
              <w:rPr>
                <w:rFonts w:ascii="Times New Roman" w:hAnsi="Times New Roman"/>
                <w:b/>
                <w:lang w:val="en-US"/>
              </w:rPr>
              <w:t xml:space="preserve"> &amp; dates</w:t>
            </w:r>
            <w:r w:rsidR="001077BA" w:rsidRPr="00EB003D">
              <w:rPr>
                <w:rFonts w:ascii="Times New Roman" w:hAnsi="Times New Roman"/>
                <w:b/>
                <w:lang w:val="en-US"/>
              </w:rPr>
              <w:t>:</w:t>
            </w:r>
          </w:p>
        </w:tc>
      </w:tr>
      <w:tr w:rsidR="001077BA" w:rsidRPr="00EB003D" w:rsidTr="00FD6D1A">
        <w:tc>
          <w:tcPr>
            <w:tcW w:w="5000" w:type="pct"/>
            <w:gridSpan w:val="8"/>
            <w:shd w:val="clear" w:color="auto" w:fill="auto"/>
            <w:vAlign w:val="center"/>
          </w:tcPr>
          <w:p w:rsidR="00374D9E" w:rsidRPr="00A44BAF" w:rsidRDefault="00374D9E" w:rsidP="00A44BAF">
            <w:pPr>
              <w:numPr>
                <w:ilvl w:val="0"/>
                <w:numId w:val="2"/>
              </w:numPr>
              <w:spacing w:after="0" w:line="240" w:lineRule="auto"/>
              <w:rPr>
                <w:rFonts w:ascii="Times New Roman" w:hAnsi="Times New Roman"/>
                <w:lang w:val="en-US"/>
              </w:rPr>
            </w:pPr>
            <w:r>
              <w:rPr>
                <w:rFonts w:ascii="Times New Roman" w:hAnsi="Times New Roman"/>
                <w:lang w:val="en-US"/>
              </w:rPr>
              <w:t xml:space="preserve">Development of </w:t>
            </w:r>
            <w:r w:rsidR="00A44BAF" w:rsidRPr="00452B0A">
              <w:rPr>
                <w:rFonts w:ascii="Times New Roman" w:hAnsi="Times New Roman"/>
                <w:lang w:val="en-US"/>
              </w:rPr>
              <w:t>Dent</w:t>
            </w:r>
            <w:r w:rsidR="00A44BAF">
              <w:rPr>
                <w:rFonts w:ascii="Times New Roman" w:hAnsi="Times New Roman"/>
                <w:lang w:val="en-US"/>
              </w:rPr>
              <w:t>istry</w:t>
            </w:r>
            <w:r w:rsidR="00A44BAF" w:rsidRPr="00452B0A">
              <w:rPr>
                <w:rFonts w:ascii="Times New Roman" w:hAnsi="Times New Roman"/>
                <w:lang w:val="en-US"/>
              </w:rPr>
              <w:t xml:space="preserve"> in Croatia</w:t>
            </w:r>
            <w:r w:rsidR="00A44BAF" w:rsidRPr="00A44BAF">
              <w:rPr>
                <w:rFonts w:ascii="Times New Roman" w:hAnsi="Times New Roman"/>
                <w:lang w:val="en-US"/>
              </w:rPr>
              <w:t xml:space="preserve"> </w:t>
            </w:r>
            <w:r w:rsidRPr="00A44BAF">
              <w:rPr>
                <w:rFonts w:ascii="Times New Roman" w:hAnsi="Times New Roman"/>
                <w:lang w:val="en-US"/>
              </w:rPr>
              <w:t xml:space="preserve">            </w:t>
            </w:r>
            <w:r w:rsidR="00A44BAF">
              <w:rPr>
                <w:rFonts w:ascii="Times New Roman" w:hAnsi="Times New Roman"/>
                <w:lang w:val="en-US"/>
              </w:rPr>
              <w:t xml:space="preserve">                         </w:t>
            </w:r>
            <w:r w:rsidRPr="00A44BAF">
              <w:rPr>
                <w:rFonts w:ascii="Times New Roman" w:hAnsi="Times New Roman"/>
                <w:lang w:val="en-US"/>
              </w:rPr>
              <w:t>Nov 28, 2019; G3, 13.00 – 14.30</w:t>
            </w:r>
          </w:p>
          <w:p w:rsidR="0076009C" w:rsidRDefault="00A44BAF" w:rsidP="00A44BAF">
            <w:pPr>
              <w:numPr>
                <w:ilvl w:val="0"/>
                <w:numId w:val="2"/>
              </w:numPr>
              <w:spacing w:after="0" w:line="240" w:lineRule="auto"/>
              <w:rPr>
                <w:rFonts w:ascii="Times New Roman" w:hAnsi="Times New Roman"/>
                <w:lang w:val="en-US"/>
              </w:rPr>
            </w:pPr>
            <w:r w:rsidRPr="00A44BAF">
              <w:rPr>
                <w:rFonts w:ascii="Times New Roman" w:hAnsi="Times New Roman"/>
                <w:lang w:val="en-US"/>
              </w:rPr>
              <w:t>Dental identification - historical cases</w:t>
            </w:r>
            <w:r w:rsidR="00374D9E">
              <w:t xml:space="preserve">                                        </w:t>
            </w:r>
            <w:r w:rsidR="00374D9E" w:rsidRPr="00374D9E">
              <w:rPr>
                <w:rFonts w:ascii="Times New Roman" w:hAnsi="Times New Roman"/>
                <w:lang w:val="en-US"/>
              </w:rPr>
              <w:t>Nov 28, 2019; G3, 13.00 – 14.30</w:t>
            </w:r>
          </w:p>
          <w:p w:rsidR="007278F9" w:rsidRPr="007278F9" w:rsidRDefault="007278F9" w:rsidP="00A44BAF">
            <w:pPr>
              <w:numPr>
                <w:ilvl w:val="0"/>
                <w:numId w:val="2"/>
              </w:numPr>
              <w:spacing w:after="0" w:line="240" w:lineRule="auto"/>
              <w:rPr>
                <w:rFonts w:ascii="Times New Roman" w:hAnsi="Times New Roman"/>
                <w:lang w:val="en-US"/>
              </w:rPr>
            </w:pPr>
            <w:r w:rsidRPr="007278F9">
              <w:rPr>
                <w:rFonts w:ascii="Times New Roman" w:hAnsi="Times New Roman"/>
                <w:lang w:val="en-US"/>
              </w:rPr>
              <w:tab/>
            </w:r>
            <w:r w:rsidR="00A44BAF" w:rsidRPr="00A44BAF">
              <w:rPr>
                <w:rFonts w:ascii="Times New Roman" w:hAnsi="Times New Roman"/>
                <w:lang w:val="en-US"/>
              </w:rPr>
              <w:t>Development of dental unit and dental drill</w:t>
            </w:r>
            <w:r w:rsidRPr="007278F9">
              <w:rPr>
                <w:rFonts w:ascii="Times New Roman" w:hAnsi="Times New Roman"/>
                <w:lang w:val="en-US"/>
              </w:rPr>
              <w:tab/>
            </w:r>
            <w:r w:rsidRPr="007278F9">
              <w:rPr>
                <w:rFonts w:ascii="Times New Roman" w:hAnsi="Times New Roman"/>
                <w:lang w:val="en-US"/>
              </w:rPr>
              <w:tab/>
            </w:r>
            <w:r w:rsidR="005A7A72">
              <w:rPr>
                <w:rFonts w:ascii="Times New Roman" w:hAnsi="Times New Roman"/>
                <w:lang w:val="en-US"/>
              </w:rPr>
              <w:t xml:space="preserve">     </w:t>
            </w:r>
            <w:r w:rsidR="00A44BAF">
              <w:rPr>
                <w:rFonts w:ascii="Times New Roman" w:hAnsi="Times New Roman"/>
                <w:lang w:val="en-US"/>
              </w:rPr>
              <w:t xml:space="preserve"> </w:t>
            </w:r>
            <w:r w:rsidR="00A44BAF" w:rsidRPr="00A44BAF">
              <w:rPr>
                <w:rFonts w:ascii="Times New Roman" w:hAnsi="Times New Roman"/>
                <w:lang w:val="en-US"/>
              </w:rPr>
              <w:t>Nov 28, 2019; G3, 13.00 – 14.30</w:t>
            </w:r>
          </w:p>
          <w:p w:rsidR="007278F9" w:rsidRPr="007278F9" w:rsidRDefault="007278F9" w:rsidP="00A44BAF">
            <w:pPr>
              <w:numPr>
                <w:ilvl w:val="0"/>
                <w:numId w:val="2"/>
              </w:numPr>
              <w:spacing w:after="0" w:line="240" w:lineRule="auto"/>
              <w:rPr>
                <w:rFonts w:ascii="Times New Roman" w:hAnsi="Times New Roman"/>
                <w:lang w:val="en-US"/>
              </w:rPr>
            </w:pPr>
            <w:r w:rsidRPr="007278F9">
              <w:rPr>
                <w:rFonts w:ascii="Times New Roman" w:hAnsi="Times New Roman"/>
                <w:lang w:val="en-US"/>
              </w:rPr>
              <w:tab/>
            </w:r>
            <w:r w:rsidR="00A44BAF" w:rsidRPr="00A44BAF">
              <w:rPr>
                <w:rFonts w:ascii="Times New Roman" w:hAnsi="Times New Roman"/>
                <w:lang w:val="en-US"/>
              </w:rPr>
              <w:t>History of dental anesthesia</w:t>
            </w:r>
            <w:r w:rsidR="00A44BAF">
              <w:rPr>
                <w:rFonts w:ascii="Times New Roman" w:hAnsi="Times New Roman"/>
                <w:lang w:val="en-US"/>
              </w:rPr>
              <w:t xml:space="preserve">                                </w:t>
            </w:r>
            <w:r w:rsidR="005A7A72">
              <w:rPr>
                <w:rFonts w:ascii="Times New Roman" w:hAnsi="Times New Roman"/>
                <w:lang w:val="en-US"/>
              </w:rPr>
              <w:t xml:space="preserve">                 </w:t>
            </w:r>
            <w:r w:rsidR="00A44BAF">
              <w:rPr>
                <w:rFonts w:ascii="Times New Roman" w:hAnsi="Times New Roman"/>
                <w:lang w:val="en-US"/>
              </w:rPr>
              <w:t xml:space="preserve">   </w:t>
            </w:r>
            <w:r w:rsidR="005A7A72" w:rsidRPr="005A7A72">
              <w:rPr>
                <w:rFonts w:ascii="Times New Roman" w:hAnsi="Times New Roman"/>
                <w:lang w:val="en-US"/>
              </w:rPr>
              <w:t>Dec 12, 2019; G3; 13.00 – 14.30</w:t>
            </w:r>
          </w:p>
          <w:p w:rsidR="007278F9" w:rsidRPr="007278F9" w:rsidRDefault="007278F9" w:rsidP="00A44BAF">
            <w:pPr>
              <w:numPr>
                <w:ilvl w:val="0"/>
                <w:numId w:val="2"/>
              </w:numPr>
              <w:spacing w:after="0" w:line="240" w:lineRule="auto"/>
              <w:rPr>
                <w:rFonts w:ascii="Times New Roman" w:hAnsi="Times New Roman"/>
                <w:lang w:val="en-US"/>
              </w:rPr>
            </w:pPr>
            <w:r w:rsidRPr="007278F9">
              <w:rPr>
                <w:rFonts w:ascii="Times New Roman" w:hAnsi="Times New Roman"/>
                <w:lang w:val="en-US"/>
              </w:rPr>
              <w:tab/>
            </w:r>
            <w:r w:rsidR="00A44BAF" w:rsidRPr="00A44BAF">
              <w:rPr>
                <w:rFonts w:ascii="Times New Roman" w:hAnsi="Times New Roman"/>
                <w:lang w:val="en-US"/>
              </w:rPr>
              <w:t>History of X-ray in dentistry</w:t>
            </w:r>
            <w:r w:rsidRPr="007278F9">
              <w:rPr>
                <w:rFonts w:ascii="Times New Roman" w:hAnsi="Times New Roman"/>
                <w:lang w:val="en-US"/>
              </w:rPr>
              <w:tab/>
            </w:r>
            <w:r w:rsidRPr="007278F9">
              <w:rPr>
                <w:rFonts w:ascii="Times New Roman" w:hAnsi="Times New Roman"/>
                <w:lang w:val="en-US"/>
              </w:rPr>
              <w:tab/>
            </w:r>
            <w:r w:rsidR="005A7A72">
              <w:rPr>
                <w:rFonts w:ascii="Times New Roman" w:hAnsi="Times New Roman"/>
                <w:lang w:val="en-US"/>
              </w:rPr>
              <w:t xml:space="preserve">                     </w:t>
            </w:r>
            <w:r w:rsidR="00A44BAF">
              <w:rPr>
                <w:rFonts w:ascii="Times New Roman" w:hAnsi="Times New Roman"/>
                <w:lang w:val="en-US"/>
              </w:rPr>
              <w:t xml:space="preserve">           </w:t>
            </w:r>
            <w:r w:rsidR="006570B7">
              <w:rPr>
                <w:rFonts w:ascii="Times New Roman" w:hAnsi="Times New Roman"/>
                <w:lang w:val="en-US"/>
              </w:rPr>
              <w:t xml:space="preserve"> </w:t>
            </w:r>
            <w:r w:rsidR="00A44BAF" w:rsidRPr="00A44BAF">
              <w:rPr>
                <w:rFonts w:ascii="Times New Roman" w:hAnsi="Times New Roman"/>
                <w:lang w:val="en-US"/>
              </w:rPr>
              <w:t>Dec 12, 2019; G3; 13.00 – 14.30</w:t>
            </w:r>
            <w:r w:rsidR="00A44BAF">
              <w:rPr>
                <w:rFonts w:ascii="Times New Roman" w:hAnsi="Times New Roman"/>
                <w:lang w:val="en-US"/>
              </w:rPr>
              <w:t xml:space="preserve"> </w:t>
            </w:r>
          </w:p>
          <w:p w:rsidR="007278F9" w:rsidRPr="00A44BAF" w:rsidRDefault="00A44BAF" w:rsidP="00A44BAF">
            <w:pPr>
              <w:numPr>
                <w:ilvl w:val="0"/>
                <w:numId w:val="2"/>
              </w:numPr>
              <w:spacing w:after="0" w:line="240" w:lineRule="auto"/>
              <w:rPr>
                <w:rFonts w:ascii="Times New Roman" w:hAnsi="Times New Roman"/>
                <w:lang w:val="en-US"/>
              </w:rPr>
            </w:pPr>
            <w:r w:rsidRPr="00A44BAF">
              <w:rPr>
                <w:rFonts w:ascii="Times New Roman" w:hAnsi="Times New Roman"/>
                <w:lang w:val="en-US"/>
              </w:rPr>
              <w:t>History of tooth pastes and brushes</w:t>
            </w:r>
            <w:r>
              <w:rPr>
                <w:rFonts w:ascii="Times New Roman" w:hAnsi="Times New Roman"/>
                <w:lang w:val="en-US"/>
              </w:rPr>
              <w:t xml:space="preserve">         </w:t>
            </w:r>
            <w:r w:rsidR="005A7A72" w:rsidRPr="00A44BAF">
              <w:rPr>
                <w:rFonts w:ascii="Times New Roman" w:hAnsi="Times New Roman"/>
                <w:lang w:val="en-US"/>
              </w:rPr>
              <w:t xml:space="preserve">                               </w:t>
            </w:r>
            <w:r w:rsidR="006570B7">
              <w:rPr>
                <w:rFonts w:ascii="Times New Roman" w:hAnsi="Times New Roman"/>
                <w:lang w:val="en-US"/>
              </w:rPr>
              <w:t xml:space="preserve"> </w:t>
            </w:r>
            <w:r w:rsidRPr="00A44BAF">
              <w:rPr>
                <w:rFonts w:ascii="Times New Roman" w:hAnsi="Times New Roman"/>
                <w:lang w:val="en-US"/>
              </w:rPr>
              <w:t>Dec 12, 2019; G3; 13.00 – 14.30</w:t>
            </w:r>
            <w:r>
              <w:rPr>
                <w:rFonts w:ascii="Times New Roman" w:hAnsi="Times New Roman"/>
                <w:lang w:val="en-US"/>
              </w:rPr>
              <w:t xml:space="preserve"> </w:t>
            </w:r>
          </w:p>
          <w:p w:rsidR="007278F9" w:rsidRPr="007278F9" w:rsidRDefault="007278F9" w:rsidP="00A44BAF">
            <w:pPr>
              <w:numPr>
                <w:ilvl w:val="0"/>
                <w:numId w:val="2"/>
              </w:numPr>
              <w:spacing w:after="0" w:line="240" w:lineRule="auto"/>
              <w:rPr>
                <w:rFonts w:ascii="Times New Roman" w:hAnsi="Times New Roman"/>
                <w:lang w:val="en-US"/>
              </w:rPr>
            </w:pPr>
            <w:r w:rsidRPr="007278F9">
              <w:rPr>
                <w:rFonts w:ascii="Times New Roman" w:hAnsi="Times New Roman"/>
                <w:lang w:val="en-US"/>
              </w:rPr>
              <w:t>Women in dentistry</w:t>
            </w:r>
            <w:r w:rsidRPr="007278F9">
              <w:rPr>
                <w:rFonts w:ascii="Times New Roman" w:hAnsi="Times New Roman"/>
                <w:lang w:val="en-US"/>
              </w:rPr>
              <w:tab/>
            </w:r>
            <w:r w:rsidR="005A7A72">
              <w:rPr>
                <w:rFonts w:ascii="Times New Roman" w:hAnsi="Times New Roman"/>
                <w:lang w:val="en-US"/>
              </w:rPr>
              <w:t xml:space="preserve">                                                           </w:t>
            </w:r>
            <w:r w:rsidR="006570B7">
              <w:rPr>
                <w:rFonts w:ascii="Times New Roman" w:hAnsi="Times New Roman"/>
                <w:lang w:val="en-US"/>
              </w:rPr>
              <w:t xml:space="preserve"> </w:t>
            </w:r>
            <w:r w:rsidR="00A44BAF" w:rsidRPr="00A44BAF">
              <w:rPr>
                <w:rFonts w:ascii="Times New Roman" w:hAnsi="Times New Roman"/>
                <w:lang w:val="en-US"/>
              </w:rPr>
              <w:t>Jan 9, 2020; G3; 13.00 – 14.30</w:t>
            </w:r>
            <w:r w:rsidR="005A7A72">
              <w:rPr>
                <w:rFonts w:ascii="Times New Roman" w:hAnsi="Times New Roman"/>
                <w:lang w:val="en-US"/>
              </w:rPr>
              <w:t xml:space="preserve"> </w:t>
            </w:r>
          </w:p>
          <w:p w:rsidR="007278F9" w:rsidRPr="007278F9" w:rsidRDefault="007278F9" w:rsidP="006570B7">
            <w:pPr>
              <w:numPr>
                <w:ilvl w:val="0"/>
                <w:numId w:val="2"/>
              </w:numPr>
              <w:spacing w:after="0" w:line="240" w:lineRule="auto"/>
              <w:rPr>
                <w:rFonts w:ascii="Times New Roman" w:hAnsi="Times New Roman"/>
                <w:lang w:val="en-US"/>
              </w:rPr>
            </w:pPr>
            <w:r w:rsidRPr="007278F9">
              <w:rPr>
                <w:rFonts w:ascii="Times New Roman" w:hAnsi="Times New Roman"/>
                <w:lang w:val="en-US"/>
              </w:rPr>
              <w:t>Tooth modifications - from history to present</w:t>
            </w:r>
            <w:r w:rsidRPr="007278F9">
              <w:rPr>
                <w:rFonts w:ascii="Times New Roman" w:hAnsi="Times New Roman"/>
                <w:lang w:val="en-US"/>
              </w:rPr>
              <w:tab/>
            </w:r>
            <w:r w:rsidR="005A7A72">
              <w:rPr>
                <w:rFonts w:ascii="Times New Roman" w:hAnsi="Times New Roman"/>
                <w:lang w:val="en-US"/>
              </w:rPr>
              <w:t xml:space="preserve">                    </w:t>
            </w:r>
            <w:r w:rsidR="006570B7" w:rsidRPr="006570B7">
              <w:rPr>
                <w:rFonts w:ascii="Times New Roman" w:hAnsi="Times New Roman"/>
                <w:lang w:val="en-US"/>
              </w:rPr>
              <w:t xml:space="preserve">Jan 9, 2020; G3; 13.00 – 14.30 </w:t>
            </w:r>
            <w:r w:rsidR="005A7A72">
              <w:rPr>
                <w:rFonts w:ascii="Times New Roman" w:hAnsi="Times New Roman"/>
                <w:lang w:val="en-US"/>
              </w:rPr>
              <w:t xml:space="preserve"> </w:t>
            </w:r>
          </w:p>
          <w:p w:rsidR="007278F9" w:rsidRPr="007278F9" w:rsidRDefault="00374D9E" w:rsidP="006570B7">
            <w:pPr>
              <w:numPr>
                <w:ilvl w:val="0"/>
                <w:numId w:val="2"/>
              </w:numPr>
              <w:spacing w:after="0" w:line="240" w:lineRule="auto"/>
              <w:rPr>
                <w:rFonts w:ascii="Times New Roman" w:hAnsi="Times New Roman"/>
                <w:lang w:val="en-US"/>
              </w:rPr>
            </w:pPr>
            <w:r>
              <w:rPr>
                <w:rFonts w:ascii="Times New Roman" w:hAnsi="Times New Roman"/>
                <w:lang w:val="en-US"/>
              </w:rPr>
              <w:t xml:space="preserve">History of </w:t>
            </w:r>
            <w:r w:rsidR="00734EEA">
              <w:rPr>
                <w:rFonts w:ascii="Times New Roman" w:hAnsi="Times New Roman"/>
                <w:lang w:val="en-US"/>
              </w:rPr>
              <w:t>Arabian medicine</w:t>
            </w:r>
            <w:r w:rsidR="007278F9" w:rsidRPr="007278F9">
              <w:rPr>
                <w:rFonts w:ascii="Times New Roman" w:hAnsi="Times New Roman"/>
                <w:lang w:val="en-US"/>
              </w:rPr>
              <w:tab/>
            </w:r>
            <w:r w:rsidR="006570B7">
              <w:rPr>
                <w:rFonts w:ascii="Times New Roman" w:hAnsi="Times New Roman"/>
                <w:lang w:val="en-US"/>
              </w:rPr>
              <w:t xml:space="preserve">                                              </w:t>
            </w:r>
            <w:r w:rsidR="006570B7" w:rsidRPr="006570B7">
              <w:rPr>
                <w:rFonts w:ascii="Times New Roman" w:hAnsi="Times New Roman"/>
                <w:lang w:val="en-US"/>
              </w:rPr>
              <w:t xml:space="preserve">Jan </w:t>
            </w:r>
            <w:r w:rsidR="006570B7">
              <w:rPr>
                <w:rFonts w:ascii="Times New Roman" w:hAnsi="Times New Roman"/>
                <w:lang w:val="en-US"/>
              </w:rPr>
              <w:t>9</w:t>
            </w:r>
            <w:r w:rsidR="006570B7" w:rsidRPr="006570B7">
              <w:rPr>
                <w:rFonts w:ascii="Times New Roman" w:hAnsi="Times New Roman"/>
                <w:lang w:val="en-US"/>
              </w:rPr>
              <w:t>, 2020; G3; 13.00 – 14.30</w:t>
            </w:r>
          </w:p>
          <w:p w:rsidR="007278F9" w:rsidRPr="007278F9" w:rsidRDefault="007278F9" w:rsidP="006570B7">
            <w:pPr>
              <w:numPr>
                <w:ilvl w:val="0"/>
                <w:numId w:val="2"/>
              </w:numPr>
              <w:spacing w:after="0" w:line="240" w:lineRule="auto"/>
              <w:rPr>
                <w:rFonts w:ascii="Times New Roman" w:hAnsi="Times New Roman"/>
                <w:lang w:val="en-US"/>
              </w:rPr>
            </w:pPr>
            <w:r w:rsidRPr="007278F9">
              <w:rPr>
                <w:rFonts w:ascii="Times New Roman" w:hAnsi="Times New Roman"/>
                <w:lang w:val="en-US"/>
              </w:rPr>
              <w:t>History of dental amalgam</w:t>
            </w:r>
            <w:r w:rsidRPr="007278F9">
              <w:rPr>
                <w:rFonts w:ascii="Times New Roman" w:hAnsi="Times New Roman"/>
                <w:lang w:val="en-US"/>
              </w:rPr>
              <w:tab/>
            </w:r>
            <w:r w:rsidR="006570B7">
              <w:rPr>
                <w:rFonts w:ascii="Times New Roman" w:hAnsi="Times New Roman"/>
                <w:lang w:val="en-US"/>
              </w:rPr>
              <w:t xml:space="preserve">                                             </w:t>
            </w:r>
            <w:r w:rsidR="006570B7" w:rsidRPr="006570B7">
              <w:rPr>
                <w:rFonts w:ascii="Times New Roman" w:hAnsi="Times New Roman"/>
                <w:lang w:val="en-US"/>
              </w:rPr>
              <w:t>Jan 23, 2020; G3; 13.00 – 14.30</w:t>
            </w:r>
          </w:p>
          <w:p w:rsidR="001077BA" w:rsidRPr="007278F9" w:rsidRDefault="007278F9" w:rsidP="006570B7">
            <w:pPr>
              <w:numPr>
                <w:ilvl w:val="0"/>
                <w:numId w:val="2"/>
              </w:numPr>
              <w:rPr>
                <w:rFonts w:ascii="Times New Roman" w:hAnsi="Times New Roman"/>
                <w:lang w:val="en-US"/>
              </w:rPr>
            </w:pPr>
            <w:r w:rsidRPr="007278F9">
              <w:rPr>
                <w:rFonts w:ascii="Times New Roman" w:hAnsi="Times New Roman"/>
                <w:lang w:val="en-US"/>
              </w:rPr>
              <w:tab/>
            </w:r>
            <w:r w:rsidR="006570B7" w:rsidRPr="006570B7">
              <w:rPr>
                <w:rFonts w:ascii="Times New Roman" w:hAnsi="Times New Roman"/>
                <w:lang w:val="en-US"/>
              </w:rPr>
              <w:t>History of fluoride application in dentistry                             Jan 23, 2020; G3; 13.00 – 14.30</w:t>
            </w:r>
          </w:p>
        </w:tc>
      </w:tr>
      <w:tr w:rsidR="001077BA" w:rsidRPr="00EB003D" w:rsidTr="00FD6D1A">
        <w:tc>
          <w:tcPr>
            <w:tcW w:w="5000" w:type="pct"/>
            <w:gridSpan w:val="8"/>
            <w:shd w:val="clear" w:color="auto" w:fill="auto"/>
            <w:vAlign w:val="center"/>
          </w:tcPr>
          <w:p w:rsidR="001077BA" w:rsidRPr="00EB003D" w:rsidRDefault="001077BA" w:rsidP="00FD6D1A">
            <w:pPr>
              <w:spacing w:after="0" w:line="240" w:lineRule="auto"/>
              <w:rPr>
                <w:rFonts w:ascii="Times New Roman" w:hAnsi="Times New Roman"/>
                <w:lang w:val="en-US"/>
              </w:rPr>
            </w:pPr>
          </w:p>
        </w:tc>
      </w:tr>
      <w:tr w:rsidR="001077BA" w:rsidRPr="00EB003D" w:rsidTr="00FD6D1A">
        <w:tc>
          <w:tcPr>
            <w:tcW w:w="5000" w:type="pct"/>
            <w:gridSpan w:val="8"/>
            <w:shd w:val="clear" w:color="auto" w:fill="17375E"/>
            <w:vAlign w:val="center"/>
          </w:tcPr>
          <w:p w:rsidR="001077BA" w:rsidRPr="00EB003D" w:rsidRDefault="00B27B2F" w:rsidP="00FD6D1A">
            <w:pPr>
              <w:spacing w:after="0" w:line="240" w:lineRule="auto"/>
              <w:rPr>
                <w:rFonts w:ascii="Times New Roman" w:hAnsi="Times New Roman"/>
                <w:b/>
                <w:lang w:val="en-US"/>
              </w:rPr>
            </w:pPr>
            <w:proofErr w:type="spellStart"/>
            <w:r>
              <w:t>Course</w:t>
            </w:r>
            <w:proofErr w:type="spellEnd"/>
            <w:r>
              <w:t xml:space="preserve"> leader </w:t>
            </w:r>
            <w:proofErr w:type="spellStart"/>
            <w:r>
              <w:t>and</w:t>
            </w:r>
            <w:proofErr w:type="spellEnd"/>
            <w:r>
              <w:t xml:space="preserve"> </w:t>
            </w:r>
            <w:proofErr w:type="spellStart"/>
            <w:r>
              <w:t>associates</w:t>
            </w:r>
            <w:proofErr w:type="spellEnd"/>
          </w:p>
        </w:tc>
      </w:tr>
      <w:tr w:rsidR="001077BA" w:rsidRPr="00EB003D" w:rsidTr="00FD6D1A">
        <w:tc>
          <w:tcPr>
            <w:tcW w:w="5000" w:type="pct"/>
            <w:gridSpan w:val="8"/>
            <w:shd w:val="clear" w:color="auto" w:fill="auto"/>
            <w:vAlign w:val="center"/>
          </w:tcPr>
          <w:p w:rsidR="001077BA" w:rsidRPr="00EB003D" w:rsidRDefault="00996A94" w:rsidP="00996A94">
            <w:pPr>
              <w:spacing w:after="0" w:line="240" w:lineRule="auto"/>
              <w:rPr>
                <w:rFonts w:ascii="Times New Roman" w:hAnsi="Times New Roman"/>
                <w:lang w:val="en-US"/>
              </w:rPr>
            </w:pPr>
            <w:r>
              <w:rPr>
                <w:rFonts w:ascii="Times New Roman" w:hAnsi="Times New Roman"/>
                <w:lang w:val="en-US"/>
              </w:rPr>
              <w:t>Associated professor</w:t>
            </w:r>
            <w:r w:rsidR="001E24AE" w:rsidRPr="00EB003D">
              <w:rPr>
                <w:rFonts w:ascii="Times New Roman" w:hAnsi="Times New Roman"/>
                <w:lang w:val="en-US"/>
              </w:rPr>
              <w:t xml:space="preserve"> Jelena Dumančić</w:t>
            </w:r>
          </w:p>
        </w:tc>
      </w:tr>
      <w:tr w:rsidR="001077BA" w:rsidRPr="00EB003D" w:rsidTr="00FD6D1A">
        <w:tc>
          <w:tcPr>
            <w:tcW w:w="5000" w:type="pct"/>
            <w:gridSpan w:val="8"/>
            <w:shd w:val="clear" w:color="auto" w:fill="auto"/>
            <w:vAlign w:val="center"/>
          </w:tcPr>
          <w:p w:rsidR="001077BA" w:rsidRPr="00EB003D" w:rsidRDefault="001077BA" w:rsidP="00FD6D1A">
            <w:pPr>
              <w:spacing w:after="0" w:line="240" w:lineRule="auto"/>
              <w:rPr>
                <w:rFonts w:ascii="Times New Roman" w:hAnsi="Times New Roman"/>
                <w:lang w:val="en-US"/>
              </w:rPr>
            </w:pPr>
          </w:p>
        </w:tc>
      </w:tr>
      <w:tr w:rsidR="001077BA" w:rsidRPr="00EB003D" w:rsidTr="00FD6D1A">
        <w:tc>
          <w:tcPr>
            <w:tcW w:w="5000" w:type="pct"/>
            <w:gridSpan w:val="8"/>
            <w:shd w:val="clear" w:color="auto" w:fill="17375E"/>
            <w:vAlign w:val="center"/>
          </w:tcPr>
          <w:p w:rsidR="001077BA" w:rsidRPr="00EB003D" w:rsidRDefault="001077BA" w:rsidP="00B27B2F">
            <w:pPr>
              <w:spacing w:after="0" w:line="240" w:lineRule="auto"/>
              <w:rPr>
                <w:rFonts w:ascii="Times New Roman" w:hAnsi="Times New Roman"/>
                <w:b/>
                <w:lang w:val="en-US"/>
              </w:rPr>
            </w:pPr>
            <w:r w:rsidRPr="00EB003D">
              <w:rPr>
                <w:rFonts w:ascii="Times New Roman" w:hAnsi="Times New Roman"/>
                <w:b/>
                <w:lang w:val="en-US"/>
              </w:rPr>
              <w:t>Literatur</w:t>
            </w:r>
            <w:r w:rsidR="00B27B2F">
              <w:rPr>
                <w:rFonts w:ascii="Times New Roman" w:hAnsi="Times New Roman"/>
                <w:b/>
                <w:lang w:val="en-US"/>
              </w:rPr>
              <w:t>e</w:t>
            </w:r>
          </w:p>
        </w:tc>
      </w:tr>
      <w:tr w:rsidR="001077BA" w:rsidRPr="00EB003D" w:rsidTr="00FD6D1A">
        <w:tc>
          <w:tcPr>
            <w:tcW w:w="5000" w:type="pct"/>
            <w:gridSpan w:val="8"/>
            <w:shd w:val="clear" w:color="auto" w:fill="auto"/>
            <w:vAlign w:val="center"/>
          </w:tcPr>
          <w:p w:rsidR="001077BA" w:rsidRPr="00EB003D" w:rsidRDefault="001077BA" w:rsidP="00C274C2">
            <w:pPr>
              <w:spacing w:after="0" w:line="240" w:lineRule="auto"/>
              <w:rPr>
                <w:rFonts w:ascii="Times New Roman" w:hAnsi="Times New Roman"/>
                <w:b/>
                <w:lang w:val="en-US"/>
              </w:rPr>
            </w:pPr>
            <w:r w:rsidRPr="00EB003D">
              <w:rPr>
                <w:rFonts w:ascii="Times New Roman" w:hAnsi="Times New Roman"/>
                <w:b/>
                <w:lang w:val="en-US"/>
              </w:rPr>
              <w:t>Ob</w:t>
            </w:r>
            <w:r w:rsidR="00C274C2">
              <w:rPr>
                <w:rFonts w:ascii="Times New Roman" w:hAnsi="Times New Roman"/>
                <w:b/>
                <w:lang w:val="en-US"/>
              </w:rPr>
              <w:t>ligatory</w:t>
            </w:r>
            <w:r w:rsidRPr="00EB003D">
              <w:rPr>
                <w:rFonts w:ascii="Times New Roman" w:hAnsi="Times New Roman"/>
                <w:b/>
                <w:lang w:val="en-US"/>
              </w:rPr>
              <w:t>:</w:t>
            </w:r>
          </w:p>
        </w:tc>
      </w:tr>
      <w:tr w:rsidR="001077BA" w:rsidRPr="00EB003D" w:rsidTr="00FD6D1A">
        <w:tc>
          <w:tcPr>
            <w:tcW w:w="5000" w:type="pct"/>
            <w:gridSpan w:val="8"/>
            <w:shd w:val="clear" w:color="auto" w:fill="auto"/>
            <w:vAlign w:val="center"/>
          </w:tcPr>
          <w:p w:rsidR="00F25BC5" w:rsidRPr="00EB003D" w:rsidRDefault="002129E9" w:rsidP="002129E9">
            <w:pPr>
              <w:numPr>
                <w:ilvl w:val="0"/>
                <w:numId w:val="4"/>
              </w:numPr>
              <w:spacing w:after="0" w:line="240" w:lineRule="auto"/>
              <w:rPr>
                <w:rFonts w:ascii="Times New Roman" w:hAnsi="Times New Roman"/>
                <w:lang w:val="en-US"/>
              </w:rPr>
            </w:pPr>
            <w:r w:rsidRPr="002129E9">
              <w:rPr>
                <w:rFonts w:ascii="Times New Roman" w:hAnsi="Times New Roman"/>
                <w:lang w:val="en-US"/>
              </w:rPr>
              <w:t>American College of Dentistry. Dental History CD. Gaithersburg, Maryland, USA. 2001-2003.</w:t>
            </w:r>
          </w:p>
          <w:p w:rsidR="003D0E10" w:rsidRPr="00EB003D" w:rsidRDefault="00F25BC5" w:rsidP="003D0E10">
            <w:pPr>
              <w:numPr>
                <w:ilvl w:val="0"/>
                <w:numId w:val="4"/>
              </w:numPr>
              <w:spacing w:after="0" w:line="240" w:lineRule="auto"/>
              <w:rPr>
                <w:rFonts w:ascii="Times New Roman" w:hAnsi="Times New Roman"/>
                <w:lang w:val="en-US"/>
              </w:rPr>
            </w:pPr>
            <w:r w:rsidRPr="00EB003D">
              <w:rPr>
                <w:rFonts w:ascii="Times New Roman" w:hAnsi="Times New Roman"/>
                <w:lang w:val="en-US"/>
              </w:rPr>
              <w:t>Hoffmann-</w:t>
            </w:r>
            <w:proofErr w:type="spellStart"/>
            <w:r w:rsidRPr="00EB003D">
              <w:rPr>
                <w:rFonts w:ascii="Times New Roman" w:hAnsi="Times New Roman"/>
                <w:lang w:val="en-US"/>
              </w:rPr>
              <w:t>Axthelm</w:t>
            </w:r>
            <w:proofErr w:type="spellEnd"/>
            <w:r w:rsidR="00DD5600">
              <w:rPr>
                <w:rFonts w:ascii="Times New Roman" w:hAnsi="Times New Roman"/>
                <w:lang w:val="en-US"/>
              </w:rPr>
              <w:t xml:space="preserve"> W.</w:t>
            </w:r>
            <w:r w:rsidRPr="00EB003D">
              <w:rPr>
                <w:rFonts w:ascii="Times New Roman" w:hAnsi="Times New Roman"/>
                <w:lang w:val="en-US"/>
              </w:rPr>
              <w:t xml:space="preserve"> History of Dentistry</w:t>
            </w:r>
            <w:r w:rsidR="00DD5600">
              <w:rPr>
                <w:rFonts w:ascii="Times New Roman" w:hAnsi="Times New Roman"/>
                <w:lang w:val="en-US"/>
              </w:rPr>
              <w:t>. Chicago:</w:t>
            </w:r>
            <w:r w:rsidRPr="00EB003D">
              <w:rPr>
                <w:rFonts w:ascii="Times New Roman" w:hAnsi="Times New Roman"/>
                <w:lang w:val="en-US"/>
              </w:rPr>
              <w:t xml:space="preserve"> Quintessence Publishing Co.</w:t>
            </w:r>
            <w:r w:rsidR="00DD5600">
              <w:rPr>
                <w:rFonts w:ascii="Times New Roman" w:hAnsi="Times New Roman"/>
                <w:lang w:val="en-US"/>
              </w:rPr>
              <w:t>; 1981.</w:t>
            </w:r>
          </w:p>
          <w:p w:rsidR="001077BA" w:rsidRPr="00EB003D" w:rsidRDefault="001077BA" w:rsidP="002129E9">
            <w:pPr>
              <w:spacing w:after="0" w:line="240" w:lineRule="auto"/>
              <w:ind w:left="360"/>
              <w:rPr>
                <w:rFonts w:ascii="Times New Roman" w:hAnsi="Times New Roman"/>
                <w:lang w:val="en-US"/>
              </w:rPr>
            </w:pPr>
          </w:p>
        </w:tc>
      </w:tr>
      <w:tr w:rsidR="001077BA" w:rsidRPr="00EB003D" w:rsidTr="00FD6D1A">
        <w:tc>
          <w:tcPr>
            <w:tcW w:w="5000" w:type="pct"/>
            <w:gridSpan w:val="8"/>
            <w:shd w:val="clear" w:color="auto" w:fill="auto"/>
            <w:vAlign w:val="center"/>
          </w:tcPr>
          <w:p w:rsidR="001077BA" w:rsidRPr="00EB003D" w:rsidRDefault="001077BA" w:rsidP="00FD6D1A">
            <w:pPr>
              <w:spacing w:after="0" w:line="240" w:lineRule="auto"/>
              <w:rPr>
                <w:rFonts w:ascii="Times New Roman" w:hAnsi="Times New Roman"/>
                <w:lang w:val="en-US"/>
              </w:rPr>
            </w:pPr>
          </w:p>
        </w:tc>
      </w:tr>
      <w:tr w:rsidR="001077BA" w:rsidRPr="00EB003D" w:rsidTr="00FD6D1A">
        <w:tc>
          <w:tcPr>
            <w:tcW w:w="5000" w:type="pct"/>
            <w:gridSpan w:val="8"/>
            <w:shd w:val="clear" w:color="auto" w:fill="auto"/>
            <w:vAlign w:val="center"/>
          </w:tcPr>
          <w:p w:rsidR="001077BA" w:rsidRPr="00EB003D" w:rsidRDefault="00C274C2" w:rsidP="00C274C2">
            <w:pPr>
              <w:spacing w:after="0" w:line="240" w:lineRule="auto"/>
              <w:rPr>
                <w:rFonts w:ascii="Times New Roman" w:hAnsi="Times New Roman"/>
                <w:lang w:val="en-US"/>
              </w:rPr>
            </w:pPr>
            <w:r>
              <w:rPr>
                <w:rFonts w:ascii="Times New Roman" w:hAnsi="Times New Roman"/>
                <w:b/>
                <w:lang w:val="en-US"/>
              </w:rPr>
              <w:t>Recommended</w:t>
            </w:r>
            <w:r w:rsidR="001077BA" w:rsidRPr="00EB003D">
              <w:rPr>
                <w:rFonts w:ascii="Times New Roman" w:hAnsi="Times New Roman"/>
                <w:b/>
                <w:lang w:val="en-US"/>
              </w:rPr>
              <w:t>:</w:t>
            </w:r>
          </w:p>
        </w:tc>
      </w:tr>
      <w:tr w:rsidR="001077BA" w:rsidRPr="00EB003D" w:rsidTr="00FD6D1A">
        <w:tc>
          <w:tcPr>
            <w:tcW w:w="5000" w:type="pct"/>
            <w:gridSpan w:val="8"/>
            <w:shd w:val="clear" w:color="auto" w:fill="auto"/>
            <w:vAlign w:val="center"/>
          </w:tcPr>
          <w:p w:rsidR="007278F9" w:rsidRPr="007278F9" w:rsidRDefault="00405D9F" w:rsidP="007278F9">
            <w:pPr>
              <w:numPr>
                <w:ilvl w:val="0"/>
                <w:numId w:val="5"/>
              </w:numPr>
              <w:spacing w:after="0" w:line="240" w:lineRule="auto"/>
              <w:rPr>
                <w:rFonts w:ascii="Times New Roman" w:hAnsi="Times New Roman"/>
                <w:lang w:val="en-US"/>
              </w:rPr>
            </w:pPr>
            <w:proofErr w:type="spellStart"/>
            <w:r w:rsidRPr="007278F9">
              <w:rPr>
                <w:rFonts w:ascii="Times New Roman" w:hAnsi="Times New Roman"/>
                <w:lang w:val="en-US"/>
              </w:rPr>
              <w:t>Kaić</w:t>
            </w:r>
            <w:proofErr w:type="spellEnd"/>
            <w:r w:rsidR="007278F9" w:rsidRPr="007278F9">
              <w:rPr>
                <w:rFonts w:ascii="Times New Roman" w:hAnsi="Times New Roman"/>
                <w:lang w:val="en-US"/>
              </w:rPr>
              <w:t xml:space="preserve"> Z.</w:t>
            </w:r>
            <w:r w:rsidRPr="007278F9">
              <w:rPr>
                <w:rFonts w:ascii="Times New Roman" w:hAnsi="Times New Roman"/>
                <w:lang w:val="en-US"/>
              </w:rPr>
              <w:t xml:space="preserve"> </w:t>
            </w:r>
            <w:r w:rsidR="007278F9" w:rsidRPr="007278F9">
              <w:rPr>
                <w:rFonts w:ascii="Times New Roman" w:hAnsi="Times New Roman"/>
                <w:lang w:val="en-US"/>
              </w:rPr>
              <w:t xml:space="preserve">The Development of Dental Medicine in Croatia. </w:t>
            </w:r>
            <w:proofErr w:type="spellStart"/>
            <w:r w:rsidR="007278F9" w:rsidRPr="007278F9">
              <w:rPr>
                <w:rFonts w:ascii="Times New Roman" w:hAnsi="Times New Roman"/>
                <w:lang w:val="en-US"/>
              </w:rPr>
              <w:t>Acta</w:t>
            </w:r>
            <w:proofErr w:type="spellEnd"/>
            <w:r w:rsidR="007278F9" w:rsidRPr="007278F9">
              <w:rPr>
                <w:rFonts w:ascii="Times New Roman" w:hAnsi="Times New Roman"/>
                <w:lang w:val="en-US"/>
              </w:rPr>
              <w:t xml:space="preserve"> </w:t>
            </w:r>
            <w:proofErr w:type="spellStart"/>
            <w:r w:rsidR="007278F9" w:rsidRPr="007278F9">
              <w:rPr>
                <w:rFonts w:ascii="Times New Roman" w:hAnsi="Times New Roman"/>
                <w:lang w:val="en-US"/>
              </w:rPr>
              <w:t>Stomat</w:t>
            </w:r>
            <w:proofErr w:type="spellEnd"/>
            <w:r w:rsidR="007278F9" w:rsidRPr="007278F9">
              <w:rPr>
                <w:rFonts w:ascii="Times New Roman" w:hAnsi="Times New Roman"/>
                <w:lang w:val="en-US"/>
              </w:rPr>
              <w:t xml:space="preserve"> Croat</w:t>
            </w:r>
            <w:r w:rsidR="007278F9">
              <w:rPr>
                <w:rFonts w:ascii="Times New Roman" w:hAnsi="Times New Roman"/>
                <w:lang w:val="en-US"/>
              </w:rPr>
              <w:t xml:space="preserve">. </w:t>
            </w:r>
            <w:r w:rsidR="007278F9" w:rsidRPr="007278F9">
              <w:rPr>
                <w:rFonts w:ascii="Times New Roman" w:hAnsi="Times New Roman"/>
                <w:lang w:val="en-US"/>
              </w:rPr>
              <w:t>2002</w:t>
            </w:r>
            <w:proofErr w:type="gramStart"/>
            <w:r w:rsidR="007278F9" w:rsidRPr="007278F9">
              <w:rPr>
                <w:rFonts w:ascii="Times New Roman" w:hAnsi="Times New Roman"/>
                <w:lang w:val="en-US"/>
              </w:rPr>
              <w:t>;</w:t>
            </w:r>
            <w:r w:rsidR="007278F9">
              <w:rPr>
                <w:rFonts w:ascii="Times New Roman" w:hAnsi="Times New Roman"/>
                <w:lang w:val="en-US"/>
              </w:rPr>
              <w:t>36:</w:t>
            </w:r>
            <w:r w:rsidR="007278F9" w:rsidRPr="007278F9">
              <w:rPr>
                <w:rFonts w:ascii="Times New Roman" w:hAnsi="Times New Roman"/>
                <w:lang w:val="en-US"/>
              </w:rPr>
              <w:t>19</w:t>
            </w:r>
            <w:proofErr w:type="gramEnd"/>
            <w:r w:rsidR="007278F9" w:rsidRPr="007278F9">
              <w:rPr>
                <w:rFonts w:ascii="Times New Roman" w:hAnsi="Times New Roman"/>
                <w:lang w:val="en-US"/>
              </w:rPr>
              <w:t>-28</w:t>
            </w:r>
            <w:r w:rsidR="007278F9">
              <w:rPr>
                <w:rFonts w:ascii="Times New Roman" w:hAnsi="Times New Roman"/>
                <w:lang w:val="en-US"/>
              </w:rPr>
              <w:t>.</w:t>
            </w:r>
          </w:p>
          <w:p w:rsidR="001077BA" w:rsidRPr="00EB003D" w:rsidRDefault="00F63225" w:rsidP="00F63225">
            <w:pPr>
              <w:numPr>
                <w:ilvl w:val="0"/>
                <w:numId w:val="5"/>
              </w:numPr>
              <w:spacing w:after="0" w:line="240" w:lineRule="auto"/>
              <w:rPr>
                <w:rFonts w:ascii="Times New Roman" w:hAnsi="Times New Roman"/>
                <w:lang w:val="en-US"/>
              </w:rPr>
            </w:pPr>
            <w:r>
              <w:rPr>
                <w:rFonts w:ascii="Times New Roman" w:hAnsi="Times New Roman"/>
                <w:lang w:val="en-US"/>
              </w:rPr>
              <w:t xml:space="preserve">Dumančić J, </w:t>
            </w:r>
            <w:proofErr w:type="spellStart"/>
            <w:r>
              <w:rPr>
                <w:rFonts w:ascii="Times New Roman" w:hAnsi="Times New Roman"/>
                <w:lang w:val="en-US"/>
              </w:rPr>
              <w:t>Kaić</w:t>
            </w:r>
            <w:proofErr w:type="spellEnd"/>
            <w:r>
              <w:rPr>
                <w:rFonts w:ascii="Times New Roman" w:hAnsi="Times New Roman"/>
                <w:lang w:val="en-US"/>
              </w:rPr>
              <w:t xml:space="preserve"> Z. </w:t>
            </w:r>
            <w:r w:rsidRPr="00F63225">
              <w:rPr>
                <w:rFonts w:ascii="Times New Roman" w:hAnsi="Times New Roman"/>
                <w:lang w:val="en-US"/>
              </w:rPr>
              <w:t xml:space="preserve">Marking the 90th Anniversary: Eduard </w:t>
            </w:r>
            <w:proofErr w:type="spellStart"/>
            <w:r w:rsidRPr="00F63225">
              <w:rPr>
                <w:rFonts w:ascii="Times New Roman" w:hAnsi="Times New Roman"/>
                <w:lang w:val="en-US"/>
              </w:rPr>
              <w:t>Radošević</w:t>
            </w:r>
            <w:proofErr w:type="spellEnd"/>
            <w:r w:rsidRPr="00F63225">
              <w:rPr>
                <w:rFonts w:ascii="Times New Roman" w:hAnsi="Times New Roman"/>
                <w:lang w:val="en-US"/>
              </w:rPr>
              <w:t>, Pioneer of</w:t>
            </w:r>
            <w:r>
              <w:rPr>
                <w:rFonts w:ascii="Times New Roman" w:hAnsi="Times New Roman"/>
                <w:lang w:val="en-US"/>
              </w:rPr>
              <w:t xml:space="preserve"> </w:t>
            </w:r>
            <w:r w:rsidRPr="00F63225">
              <w:rPr>
                <w:rFonts w:ascii="Times New Roman" w:hAnsi="Times New Roman"/>
                <w:lang w:val="en-US"/>
              </w:rPr>
              <w:t>University Education in Dentistry in Croatia</w:t>
            </w:r>
            <w:r>
              <w:rPr>
                <w:rFonts w:ascii="Times New Roman" w:hAnsi="Times New Roman"/>
                <w:lang w:val="en-US"/>
              </w:rPr>
              <w:t xml:space="preserve">. </w:t>
            </w:r>
            <w:proofErr w:type="spellStart"/>
            <w:r w:rsidRPr="00F63225">
              <w:rPr>
                <w:rFonts w:ascii="Times New Roman" w:hAnsi="Times New Roman"/>
                <w:lang w:val="en-US"/>
              </w:rPr>
              <w:t>Acta</w:t>
            </w:r>
            <w:proofErr w:type="spellEnd"/>
            <w:r w:rsidRPr="00F63225">
              <w:rPr>
                <w:rFonts w:ascii="Times New Roman" w:hAnsi="Times New Roman"/>
                <w:lang w:val="en-US"/>
              </w:rPr>
              <w:t xml:space="preserve"> </w:t>
            </w:r>
            <w:proofErr w:type="spellStart"/>
            <w:r w:rsidRPr="00F63225">
              <w:rPr>
                <w:rFonts w:ascii="Times New Roman" w:hAnsi="Times New Roman"/>
                <w:lang w:val="en-US"/>
              </w:rPr>
              <w:t>Stomatol</w:t>
            </w:r>
            <w:proofErr w:type="spellEnd"/>
            <w:r w:rsidRPr="00F63225">
              <w:rPr>
                <w:rFonts w:ascii="Times New Roman" w:hAnsi="Times New Roman"/>
                <w:lang w:val="en-US"/>
              </w:rPr>
              <w:t xml:space="preserve"> Croat. 2012</w:t>
            </w:r>
            <w:proofErr w:type="gramStart"/>
            <w:r w:rsidRPr="00F63225">
              <w:rPr>
                <w:rFonts w:ascii="Times New Roman" w:hAnsi="Times New Roman"/>
                <w:lang w:val="en-US"/>
              </w:rPr>
              <w:t>;46</w:t>
            </w:r>
            <w:proofErr w:type="gramEnd"/>
            <w:r w:rsidRPr="00F63225">
              <w:rPr>
                <w:rFonts w:ascii="Times New Roman" w:hAnsi="Times New Roman"/>
                <w:lang w:val="en-US"/>
              </w:rPr>
              <w:t>(3):176-183.</w:t>
            </w:r>
          </w:p>
        </w:tc>
      </w:tr>
      <w:tr w:rsidR="001077BA" w:rsidRPr="00EB003D" w:rsidTr="00FD6D1A">
        <w:tc>
          <w:tcPr>
            <w:tcW w:w="5000" w:type="pct"/>
            <w:gridSpan w:val="8"/>
            <w:shd w:val="clear" w:color="auto" w:fill="auto"/>
            <w:vAlign w:val="center"/>
          </w:tcPr>
          <w:p w:rsidR="001077BA" w:rsidRPr="00EB003D" w:rsidRDefault="001077BA" w:rsidP="00FD6D1A">
            <w:pPr>
              <w:spacing w:after="0" w:line="240" w:lineRule="auto"/>
              <w:rPr>
                <w:rFonts w:ascii="Times New Roman" w:hAnsi="Times New Roman"/>
                <w:lang w:val="en-US"/>
              </w:rPr>
            </w:pPr>
          </w:p>
        </w:tc>
      </w:tr>
      <w:tr w:rsidR="001077BA" w:rsidRPr="00EB003D" w:rsidTr="00FD6D1A">
        <w:tc>
          <w:tcPr>
            <w:tcW w:w="5000" w:type="pct"/>
            <w:gridSpan w:val="8"/>
            <w:shd w:val="clear" w:color="auto" w:fill="17375E"/>
            <w:vAlign w:val="center"/>
          </w:tcPr>
          <w:p w:rsidR="001077BA" w:rsidRPr="00EB003D" w:rsidRDefault="00B27B2F" w:rsidP="00FD6D1A">
            <w:pPr>
              <w:spacing w:after="0" w:line="240" w:lineRule="auto"/>
              <w:rPr>
                <w:rFonts w:ascii="Times New Roman" w:hAnsi="Times New Roman"/>
                <w:b/>
                <w:lang w:val="en-US"/>
              </w:rPr>
            </w:pPr>
            <w:proofErr w:type="spellStart"/>
            <w:r>
              <w:t>Required</w:t>
            </w:r>
            <w:proofErr w:type="spellEnd"/>
            <w:r>
              <w:t xml:space="preserve"> </w:t>
            </w:r>
            <w:proofErr w:type="spellStart"/>
            <w:r>
              <w:t>knowledge</w:t>
            </w:r>
            <w:proofErr w:type="spellEnd"/>
          </w:p>
        </w:tc>
      </w:tr>
      <w:tr w:rsidR="001077BA" w:rsidRPr="00EB003D" w:rsidTr="00FD6D1A">
        <w:tc>
          <w:tcPr>
            <w:tcW w:w="5000" w:type="pct"/>
            <w:gridSpan w:val="8"/>
            <w:shd w:val="clear" w:color="auto" w:fill="auto"/>
            <w:vAlign w:val="center"/>
          </w:tcPr>
          <w:p w:rsidR="001077BA" w:rsidRPr="00EB003D" w:rsidRDefault="00EF0227" w:rsidP="00EF0227">
            <w:pPr>
              <w:spacing w:after="0" w:line="240" w:lineRule="auto"/>
              <w:rPr>
                <w:rFonts w:ascii="Times New Roman" w:hAnsi="Times New Roman"/>
                <w:lang w:val="en-US"/>
              </w:rPr>
            </w:pPr>
            <w:r w:rsidRPr="00EB003D">
              <w:rPr>
                <w:rFonts w:ascii="Times New Roman" w:hAnsi="Times New Roman"/>
                <w:lang w:val="en-US"/>
              </w:rPr>
              <w:t>Students are provided with the information on evolution of the dental and oral diseases and development of the therapeutic methods, technology and materials; development and pioneers of dental profession; history of education in dental medicine</w:t>
            </w:r>
            <w:r w:rsidR="00236EB7" w:rsidRPr="00EB003D">
              <w:rPr>
                <w:rFonts w:ascii="Times New Roman" w:hAnsi="Times New Roman"/>
                <w:lang w:val="en-US"/>
              </w:rPr>
              <w:t xml:space="preserve">. </w:t>
            </w:r>
          </w:p>
        </w:tc>
      </w:tr>
      <w:tr w:rsidR="001077BA" w:rsidRPr="00EB003D" w:rsidTr="00FD6D1A">
        <w:tc>
          <w:tcPr>
            <w:tcW w:w="5000" w:type="pct"/>
            <w:gridSpan w:val="8"/>
            <w:shd w:val="clear" w:color="auto" w:fill="auto"/>
            <w:vAlign w:val="center"/>
          </w:tcPr>
          <w:p w:rsidR="001077BA" w:rsidRPr="00EB003D" w:rsidRDefault="001077BA" w:rsidP="00FD6D1A">
            <w:pPr>
              <w:spacing w:after="0" w:line="240" w:lineRule="auto"/>
              <w:rPr>
                <w:rFonts w:ascii="Times New Roman" w:hAnsi="Times New Roman"/>
                <w:lang w:val="en-US"/>
              </w:rPr>
            </w:pPr>
          </w:p>
        </w:tc>
      </w:tr>
      <w:tr w:rsidR="001077BA" w:rsidRPr="00EB003D" w:rsidTr="00FD6D1A">
        <w:tc>
          <w:tcPr>
            <w:tcW w:w="5000" w:type="pct"/>
            <w:gridSpan w:val="8"/>
            <w:shd w:val="clear" w:color="auto" w:fill="17375E"/>
            <w:vAlign w:val="center"/>
          </w:tcPr>
          <w:p w:rsidR="001077BA" w:rsidRPr="00EB003D" w:rsidRDefault="00B27B2F" w:rsidP="00FD6D1A">
            <w:pPr>
              <w:spacing w:after="0" w:line="240" w:lineRule="auto"/>
              <w:rPr>
                <w:rFonts w:ascii="Times New Roman" w:hAnsi="Times New Roman"/>
                <w:b/>
                <w:lang w:val="en-US"/>
              </w:rPr>
            </w:pPr>
            <w:proofErr w:type="spellStart"/>
            <w:r>
              <w:t>Required</w:t>
            </w:r>
            <w:proofErr w:type="spellEnd"/>
            <w:r>
              <w:t xml:space="preserve"> </w:t>
            </w:r>
            <w:proofErr w:type="spellStart"/>
            <w:r>
              <w:t>skills</w:t>
            </w:r>
            <w:proofErr w:type="spellEnd"/>
          </w:p>
        </w:tc>
      </w:tr>
      <w:tr w:rsidR="001077BA" w:rsidRPr="00EB003D" w:rsidTr="00FD6D1A">
        <w:tc>
          <w:tcPr>
            <w:tcW w:w="5000" w:type="pct"/>
            <w:gridSpan w:val="8"/>
            <w:shd w:val="clear" w:color="auto" w:fill="auto"/>
            <w:vAlign w:val="center"/>
          </w:tcPr>
          <w:p w:rsidR="001077BA" w:rsidRPr="00EB003D" w:rsidRDefault="00EF0227" w:rsidP="00982786">
            <w:pPr>
              <w:spacing w:after="0" w:line="240" w:lineRule="auto"/>
              <w:rPr>
                <w:rFonts w:ascii="Times New Roman" w:hAnsi="Times New Roman"/>
                <w:lang w:val="en-US"/>
              </w:rPr>
            </w:pPr>
            <w:r w:rsidRPr="00EB003D">
              <w:rPr>
                <w:rFonts w:ascii="Times New Roman" w:hAnsi="Times New Roman"/>
                <w:lang w:val="en-US"/>
              </w:rPr>
              <w:t xml:space="preserve">Knowledge and understanding of the origins and development of dentistry helps dental students to evaluate contemporary </w:t>
            </w:r>
            <w:r w:rsidR="009C58D2" w:rsidRPr="00EB003D">
              <w:rPr>
                <w:rFonts w:ascii="Times New Roman" w:hAnsi="Times New Roman"/>
                <w:lang w:val="en-US"/>
              </w:rPr>
              <w:t>events in society and future development of dental profession</w:t>
            </w:r>
            <w:r w:rsidR="00504B5B" w:rsidRPr="00EB003D">
              <w:rPr>
                <w:rFonts w:ascii="Times New Roman" w:hAnsi="Times New Roman"/>
                <w:lang w:val="en-US"/>
              </w:rPr>
              <w:t>.</w:t>
            </w:r>
            <w:r w:rsidR="00982786" w:rsidRPr="00EB003D">
              <w:rPr>
                <w:rFonts w:ascii="Times New Roman" w:hAnsi="Times New Roman"/>
                <w:lang w:val="en-US"/>
              </w:rPr>
              <w:t xml:space="preserve"> Engagement in preparing oral presentation and written work develops conceptual and personal skills of the students and independent learning.</w:t>
            </w:r>
            <w:r w:rsidR="00EB003D">
              <w:rPr>
                <w:rFonts w:ascii="Times New Roman" w:hAnsi="Times New Roman"/>
                <w:lang w:val="en-US"/>
              </w:rPr>
              <w:t xml:space="preserve"> </w:t>
            </w:r>
          </w:p>
        </w:tc>
      </w:tr>
      <w:tr w:rsidR="001077BA" w:rsidRPr="00EB003D" w:rsidTr="00FD6D1A">
        <w:tc>
          <w:tcPr>
            <w:tcW w:w="5000" w:type="pct"/>
            <w:gridSpan w:val="8"/>
            <w:shd w:val="clear" w:color="auto" w:fill="auto"/>
            <w:vAlign w:val="center"/>
          </w:tcPr>
          <w:p w:rsidR="001077BA" w:rsidRPr="00EB003D" w:rsidRDefault="001077BA" w:rsidP="00FD6D1A">
            <w:pPr>
              <w:spacing w:after="0" w:line="240" w:lineRule="auto"/>
              <w:rPr>
                <w:rFonts w:ascii="Times New Roman" w:hAnsi="Times New Roman"/>
                <w:lang w:val="en-US"/>
              </w:rPr>
            </w:pPr>
          </w:p>
        </w:tc>
      </w:tr>
      <w:tr w:rsidR="001077BA" w:rsidRPr="00EB003D" w:rsidTr="00FD6D1A">
        <w:tc>
          <w:tcPr>
            <w:tcW w:w="5000" w:type="pct"/>
            <w:gridSpan w:val="8"/>
            <w:shd w:val="clear" w:color="auto" w:fill="17375E"/>
            <w:vAlign w:val="center"/>
          </w:tcPr>
          <w:p w:rsidR="001077BA" w:rsidRPr="00EB003D" w:rsidRDefault="00B27B2F" w:rsidP="00FD6D1A">
            <w:pPr>
              <w:spacing w:after="0" w:line="240" w:lineRule="auto"/>
              <w:rPr>
                <w:rFonts w:ascii="Times New Roman" w:hAnsi="Times New Roman"/>
                <w:b/>
                <w:highlight w:val="yellow"/>
                <w:lang w:val="en-US"/>
              </w:rPr>
            </w:pPr>
            <w:proofErr w:type="spellStart"/>
            <w:r>
              <w:t>Exam</w:t>
            </w:r>
            <w:proofErr w:type="spellEnd"/>
            <w:r>
              <w:t xml:space="preserve"> </w:t>
            </w:r>
            <w:proofErr w:type="spellStart"/>
            <w:r>
              <w:t>questions</w:t>
            </w:r>
            <w:proofErr w:type="spellEnd"/>
          </w:p>
        </w:tc>
      </w:tr>
      <w:tr w:rsidR="001077BA" w:rsidRPr="00EB003D" w:rsidTr="00FD6D1A">
        <w:tc>
          <w:tcPr>
            <w:tcW w:w="5000" w:type="pct"/>
            <w:gridSpan w:val="8"/>
            <w:shd w:val="clear" w:color="auto" w:fill="auto"/>
            <w:vAlign w:val="center"/>
          </w:tcPr>
          <w:p w:rsidR="001077BA" w:rsidRPr="00EB003D" w:rsidRDefault="00071A6B" w:rsidP="004916A7">
            <w:pPr>
              <w:spacing w:after="0" w:line="240" w:lineRule="auto"/>
              <w:rPr>
                <w:rFonts w:ascii="Times New Roman" w:hAnsi="Times New Roman"/>
                <w:highlight w:val="yellow"/>
                <w:lang w:val="en-US"/>
              </w:rPr>
            </w:pPr>
            <w:r w:rsidRPr="004916A7">
              <w:rPr>
                <w:rFonts w:ascii="Times New Roman" w:hAnsi="Times New Roman"/>
                <w:lang w:val="en-US"/>
              </w:rPr>
              <w:t xml:space="preserve">Seminar topics are offered </w:t>
            </w:r>
            <w:r w:rsidR="004916A7">
              <w:rPr>
                <w:rFonts w:ascii="Times New Roman" w:hAnsi="Times New Roman"/>
                <w:lang w:val="en-US"/>
              </w:rPr>
              <w:t xml:space="preserve">to students’ choice </w:t>
            </w:r>
            <w:r w:rsidRPr="004916A7">
              <w:rPr>
                <w:rFonts w:ascii="Times New Roman" w:hAnsi="Times New Roman"/>
                <w:lang w:val="en-US"/>
              </w:rPr>
              <w:t xml:space="preserve">for preparation of </w:t>
            </w:r>
            <w:r w:rsidR="00EB6241" w:rsidRPr="004916A7">
              <w:rPr>
                <w:rFonts w:ascii="Times New Roman" w:hAnsi="Times New Roman"/>
                <w:lang w:val="en-US"/>
              </w:rPr>
              <w:t xml:space="preserve">an </w:t>
            </w:r>
            <w:r w:rsidRPr="004916A7">
              <w:rPr>
                <w:rFonts w:ascii="Times New Roman" w:hAnsi="Times New Roman"/>
                <w:lang w:val="en-US"/>
              </w:rPr>
              <w:t xml:space="preserve">oral presentation and </w:t>
            </w:r>
            <w:r w:rsidR="00EB6241" w:rsidRPr="004916A7">
              <w:rPr>
                <w:rFonts w:ascii="Times New Roman" w:hAnsi="Times New Roman"/>
                <w:lang w:val="en-US"/>
              </w:rPr>
              <w:t xml:space="preserve">a </w:t>
            </w:r>
            <w:r w:rsidRPr="004916A7">
              <w:rPr>
                <w:rFonts w:ascii="Times New Roman" w:hAnsi="Times New Roman"/>
                <w:lang w:val="en-US"/>
              </w:rPr>
              <w:t>written work.</w:t>
            </w:r>
          </w:p>
        </w:tc>
      </w:tr>
      <w:tr w:rsidR="00222EF5" w:rsidRPr="00EB003D" w:rsidTr="003A1E89">
        <w:tc>
          <w:tcPr>
            <w:tcW w:w="5000" w:type="pct"/>
            <w:gridSpan w:val="8"/>
            <w:shd w:val="clear" w:color="auto" w:fill="17375E"/>
            <w:vAlign w:val="center"/>
          </w:tcPr>
          <w:p w:rsidR="00222EF5" w:rsidRPr="00EB003D" w:rsidRDefault="00222EF5" w:rsidP="00222EF5">
            <w:pPr>
              <w:spacing w:after="0" w:line="240" w:lineRule="auto"/>
              <w:rPr>
                <w:rFonts w:ascii="Times New Roman" w:hAnsi="Times New Roman"/>
                <w:b/>
                <w:highlight w:val="yellow"/>
                <w:lang w:val="en-US"/>
              </w:rPr>
            </w:pPr>
            <w:proofErr w:type="spellStart"/>
            <w:r>
              <w:lastRenderedPageBreak/>
              <w:t>Exam</w:t>
            </w:r>
            <w:proofErr w:type="spellEnd"/>
            <w:r>
              <w:t xml:space="preserve"> </w:t>
            </w:r>
            <w:proofErr w:type="spellStart"/>
            <w:r>
              <w:t>dates</w:t>
            </w:r>
            <w:proofErr w:type="spellEnd"/>
          </w:p>
        </w:tc>
      </w:tr>
      <w:tr w:rsidR="00222EF5" w:rsidRPr="00EB003D" w:rsidTr="003A1E89">
        <w:tc>
          <w:tcPr>
            <w:tcW w:w="5000" w:type="pct"/>
            <w:gridSpan w:val="8"/>
            <w:shd w:val="clear" w:color="auto" w:fill="auto"/>
            <w:vAlign w:val="center"/>
          </w:tcPr>
          <w:p w:rsidR="00222EF5" w:rsidRPr="00222EF5" w:rsidRDefault="00222EF5" w:rsidP="00222EF5">
            <w:pPr>
              <w:spacing w:after="0" w:line="240" w:lineRule="auto"/>
              <w:rPr>
                <w:rFonts w:ascii="Times New Roman" w:hAnsi="Times New Roman"/>
                <w:lang w:val="en-US"/>
              </w:rPr>
            </w:pPr>
            <w:r w:rsidRPr="00222EF5">
              <w:rPr>
                <w:rFonts w:ascii="Times New Roman" w:hAnsi="Times New Roman"/>
                <w:lang w:val="en-US"/>
              </w:rPr>
              <w:t>Summer: 17 June 2020, 8 July 2019</w:t>
            </w:r>
          </w:p>
          <w:p w:rsidR="00222EF5" w:rsidRPr="00EB003D" w:rsidRDefault="00222EF5" w:rsidP="00222EF5">
            <w:pPr>
              <w:spacing w:after="0" w:line="240" w:lineRule="auto"/>
              <w:rPr>
                <w:rFonts w:ascii="Times New Roman" w:hAnsi="Times New Roman"/>
                <w:highlight w:val="yellow"/>
                <w:lang w:val="en-US"/>
              </w:rPr>
            </w:pPr>
            <w:r w:rsidRPr="00222EF5">
              <w:rPr>
                <w:rFonts w:ascii="Times New Roman" w:hAnsi="Times New Roman"/>
                <w:lang w:val="en-US"/>
              </w:rPr>
              <w:t>Fall: 28 August 2019, 18 September 2020</w:t>
            </w:r>
          </w:p>
        </w:tc>
      </w:tr>
    </w:tbl>
    <w:p w:rsidR="00B27B2F" w:rsidRDefault="00B27B2F">
      <w:pPr>
        <w:rPr>
          <w:rFonts w:ascii="Times New Roman" w:hAnsi="Times New Roman"/>
          <w:lang w:val="en-US"/>
        </w:rPr>
      </w:pPr>
    </w:p>
    <w:sectPr w:rsidR="00B27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63C3F"/>
    <w:multiLevelType w:val="hybridMultilevel"/>
    <w:tmpl w:val="09B813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0714A5"/>
    <w:multiLevelType w:val="hybridMultilevel"/>
    <w:tmpl w:val="88E64268"/>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A7953"/>
    <w:multiLevelType w:val="hybridMultilevel"/>
    <w:tmpl w:val="8D50A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6003057"/>
    <w:multiLevelType w:val="hybridMultilevel"/>
    <w:tmpl w:val="6CCC49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AFB4871"/>
    <w:multiLevelType w:val="hybridMultilevel"/>
    <w:tmpl w:val="D5A005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3D55972"/>
    <w:multiLevelType w:val="hybridMultilevel"/>
    <w:tmpl w:val="639E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170A7"/>
    <w:multiLevelType w:val="hybridMultilevel"/>
    <w:tmpl w:val="173E14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2965A99"/>
    <w:multiLevelType w:val="hybridMultilevel"/>
    <w:tmpl w:val="6200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B1A"/>
    <w:rsid w:val="000318EB"/>
    <w:rsid w:val="0004412B"/>
    <w:rsid w:val="00071A6B"/>
    <w:rsid w:val="000C381D"/>
    <w:rsid w:val="000F76DB"/>
    <w:rsid w:val="001077BA"/>
    <w:rsid w:val="001D2CDE"/>
    <w:rsid w:val="001E24AE"/>
    <w:rsid w:val="002129E9"/>
    <w:rsid w:val="00222EF5"/>
    <w:rsid w:val="00236EB7"/>
    <w:rsid w:val="00264311"/>
    <w:rsid w:val="00274432"/>
    <w:rsid w:val="002F40D9"/>
    <w:rsid w:val="00374D9E"/>
    <w:rsid w:val="003816AC"/>
    <w:rsid w:val="003D0E10"/>
    <w:rsid w:val="00405D9F"/>
    <w:rsid w:val="00435A43"/>
    <w:rsid w:val="00452B0A"/>
    <w:rsid w:val="004916A7"/>
    <w:rsid w:val="004E449F"/>
    <w:rsid w:val="004F580F"/>
    <w:rsid w:val="00504B5B"/>
    <w:rsid w:val="00517B1A"/>
    <w:rsid w:val="005814F5"/>
    <w:rsid w:val="005A7A72"/>
    <w:rsid w:val="005E6431"/>
    <w:rsid w:val="00641EA4"/>
    <w:rsid w:val="00655379"/>
    <w:rsid w:val="006570B7"/>
    <w:rsid w:val="0067436C"/>
    <w:rsid w:val="006A3F81"/>
    <w:rsid w:val="006C2DA1"/>
    <w:rsid w:val="006C4C5F"/>
    <w:rsid w:val="006D2E00"/>
    <w:rsid w:val="00707427"/>
    <w:rsid w:val="007278F9"/>
    <w:rsid w:val="00734EEA"/>
    <w:rsid w:val="0076009C"/>
    <w:rsid w:val="00767A53"/>
    <w:rsid w:val="007762BB"/>
    <w:rsid w:val="00791E70"/>
    <w:rsid w:val="007B3933"/>
    <w:rsid w:val="008049AF"/>
    <w:rsid w:val="00816D7B"/>
    <w:rsid w:val="008B1C88"/>
    <w:rsid w:val="008E3496"/>
    <w:rsid w:val="00905CC6"/>
    <w:rsid w:val="00911FD0"/>
    <w:rsid w:val="00934A38"/>
    <w:rsid w:val="009558E4"/>
    <w:rsid w:val="00982786"/>
    <w:rsid w:val="00996A94"/>
    <w:rsid w:val="009C58D2"/>
    <w:rsid w:val="00A1066E"/>
    <w:rsid w:val="00A15FA8"/>
    <w:rsid w:val="00A20D93"/>
    <w:rsid w:val="00A44BAF"/>
    <w:rsid w:val="00A44F09"/>
    <w:rsid w:val="00AA28F9"/>
    <w:rsid w:val="00AB7A07"/>
    <w:rsid w:val="00B00C49"/>
    <w:rsid w:val="00B12A3A"/>
    <w:rsid w:val="00B27AED"/>
    <w:rsid w:val="00B27B2F"/>
    <w:rsid w:val="00BA523C"/>
    <w:rsid w:val="00BD3477"/>
    <w:rsid w:val="00C00E3F"/>
    <w:rsid w:val="00C274C2"/>
    <w:rsid w:val="00C3263E"/>
    <w:rsid w:val="00C50B47"/>
    <w:rsid w:val="00C7304D"/>
    <w:rsid w:val="00C80586"/>
    <w:rsid w:val="00CB0884"/>
    <w:rsid w:val="00CC211D"/>
    <w:rsid w:val="00CE3DF5"/>
    <w:rsid w:val="00D343CB"/>
    <w:rsid w:val="00D34CF0"/>
    <w:rsid w:val="00DD5600"/>
    <w:rsid w:val="00E02B64"/>
    <w:rsid w:val="00E07A56"/>
    <w:rsid w:val="00E67CF0"/>
    <w:rsid w:val="00E94059"/>
    <w:rsid w:val="00EA2B8C"/>
    <w:rsid w:val="00EB003D"/>
    <w:rsid w:val="00EB6241"/>
    <w:rsid w:val="00ED49C4"/>
    <w:rsid w:val="00EF0227"/>
    <w:rsid w:val="00F153AF"/>
    <w:rsid w:val="00F25BC5"/>
    <w:rsid w:val="00F5363C"/>
    <w:rsid w:val="00F63225"/>
    <w:rsid w:val="00FC44D1"/>
    <w:rsid w:val="00FD6D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57CF9-0B1D-485C-94B7-F3A0EF03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077BA"/>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2">
    <w:name w:val="Table Grid42"/>
    <w:basedOn w:val="TableNormal"/>
    <w:next w:val="TableGrid"/>
    <w:uiPriority w:val="59"/>
    <w:rsid w:val="0070742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07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077BA"/>
    <w:rPr>
      <w:rFonts w:ascii="Cambria" w:eastAsia="Times New Roman" w:hAnsi="Cambria" w:cs="Times New Roman"/>
      <w:b/>
      <w:bCs/>
      <w:kern w:val="32"/>
      <w:sz w:val="32"/>
      <w:szCs w:val="32"/>
      <w:lang w:eastAsia="en-US"/>
    </w:rPr>
  </w:style>
  <w:style w:type="paragraph" w:styleId="NoSpacing">
    <w:name w:val="No Spacing"/>
    <w:uiPriority w:val="1"/>
    <w:qFormat/>
    <w:rsid w:val="001077BA"/>
    <w:rPr>
      <w:sz w:val="22"/>
      <w:szCs w:val="22"/>
      <w:lang w:eastAsia="en-US"/>
    </w:rPr>
  </w:style>
  <w:style w:type="character" w:styleId="Hyperlink">
    <w:name w:val="Hyperlink"/>
    <w:uiPriority w:val="99"/>
    <w:unhideWhenUsed/>
    <w:rsid w:val="00405D9F"/>
    <w:rPr>
      <w:color w:val="0000FF"/>
      <w:u w:val="single"/>
    </w:rPr>
  </w:style>
  <w:style w:type="paragraph" w:customStyle="1" w:styleId="Default">
    <w:name w:val="Default"/>
    <w:rsid w:val="00A20D93"/>
    <w:pPr>
      <w:autoSpaceDE w:val="0"/>
      <w:autoSpaceDN w:val="0"/>
      <w:adjustRightInd w:val="0"/>
    </w:pPr>
    <w:rPr>
      <w:rFonts w:cs="Calibri"/>
      <w:color w:val="000000"/>
      <w:sz w:val="24"/>
      <w:szCs w:val="24"/>
      <w:lang w:eastAsia="en-US"/>
    </w:rPr>
  </w:style>
  <w:style w:type="character" w:styleId="Strong">
    <w:name w:val="Strong"/>
    <w:uiPriority w:val="22"/>
    <w:qFormat/>
    <w:rsid w:val="00EB0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40A0-8E43-4E26-ABE4-D293990A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Links>
    <vt:vector size="6" baseType="variant">
      <vt:variant>
        <vt:i4>5570645</vt:i4>
      </vt:variant>
      <vt:variant>
        <vt:i4>0</vt:i4>
      </vt:variant>
      <vt:variant>
        <vt:i4>0</vt:i4>
      </vt:variant>
      <vt:variant>
        <vt:i4>5</vt:i4>
      </vt:variant>
      <vt:variant>
        <vt:lpwstr>http://public.carnet.hr/zuh/od1874/mznan/stomatok.htm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doc. dr. sc. Jelena Dumančić</cp:lastModifiedBy>
  <cp:revision>14</cp:revision>
  <dcterms:created xsi:type="dcterms:W3CDTF">2019-09-30T09:06:00Z</dcterms:created>
  <dcterms:modified xsi:type="dcterms:W3CDTF">2019-10-03T13:09:00Z</dcterms:modified>
</cp:coreProperties>
</file>